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FF8" w:rsidRPr="00253227" w:rsidRDefault="009D47F9" w:rsidP="006E7114">
      <w:pPr>
        <w:spacing w:after="0" w:line="240" w:lineRule="auto"/>
        <w:jc w:val="both"/>
        <w:rPr>
          <w:rFonts w:ascii="Arial" w:hAnsi="Arial" w:cs="Arial"/>
          <w:b/>
          <w:lang w:val="en-GB"/>
        </w:rPr>
      </w:pPr>
      <w:r w:rsidRPr="00253227">
        <w:rPr>
          <w:rFonts w:ascii="Arial" w:hAnsi="Arial" w:cs="Arial"/>
          <w:b/>
          <w:noProof/>
          <w:lang w:eastAsia="tr-TR"/>
        </w:rPr>
        <w:drawing>
          <wp:anchor distT="0" distB="0" distL="114300" distR="114300" simplePos="0" relativeHeight="251658240" behindDoc="0" locked="0" layoutInCell="1" allowOverlap="1">
            <wp:simplePos x="0" y="0"/>
            <wp:positionH relativeFrom="margin">
              <wp:align>left</wp:align>
            </wp:positionH>
            <wp:positionV relativeFrom="paragraph">
              <wp:posOffset>-254</wp:posOffset>
            </wp:positionV>
            <wp:extent cx="805213" cy="1300591"/>
            <wp:effectExtent l="0" t="0" r="0" b="0"/>
            <wp:wrapNone/>
            <wp:docPr id="3" name="Resim 3" descr="C:\Users\HP\Desktop\WhatsApp Image 2020-08-07 at 11.07.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WhatsApp Image 2020-08-07 at 11.07.20.jpe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5213" cy="1300591"/>
                    </a:xfrm>
                    <a:prstGeom prst="rect">
                      <a:avLst/>
                    </a:prstGeom>
                    <a:noFill/>
                    <a:ln>
                      <a:noFill/>
                    </a:ln>
                  </pic:spPr>
                </pic:pic>
              </a:graphicData>
            </a:graphic>
          </wp:anchor>
        </w:drawing>
      </w:r>
    </w:p>
    <w:p w:rsidR="002B0FF8" w:rsidRPr="00253227" w:rsidRDefault="002B0FF8" w:rsidP="006E7114">
      <w:pPr>
        <w:spacing w:after="0" w:line="240" w:lineRule="auto"/>
        <w:jc w:val="both"/>
        <w:rPr>
          <w:rFonts w:ascii="Arial" w:hAnsi="Arial" w:cs="Arial"/>
          <w:b/>
          <w:lang w:val="en-GB"/>
        </w:rPr>
      </w:pPr>
    </w:p>
    <w:p w:rsidR="001144F3" w:rsidRDefault="001144F3" w:rsidP="006E7114">
      <w:pPr>
        <w:spacing w:after="0" w:line="240" w:lineRule="auto"/>
        <w:jc w:val="right"/>
        <w:rPr>
          <w:rFonts w:ascii="Arial" w:hAnsi="Arial" w:cs="Arial"/>
          <w:b/>
          <w:lang w:val="en-GB"/>
        </w:rPr>
      </w:pPr>
      <w:r w:rsidRPr="00253227">
        <w:rPr>
          <w:rFonts w:ascii="Arial" w:hAnsi="Arial" w:cs="Arial"/>
          <w:b/>
          <w:lang w:val="en-GB"/>
        </w:rPr>
        <w:t>DİLEK ONGAN</w:t>
      </w:r>
      <w:r w:rsidR="00624C68" w:rsidRPr="00253227">
        <w:rPr>
          <w:rFonts w:ascii="Arial" w:hAnsi="Arial" w:cs="Arial"/>
          <w:b/>
          <w:lang w:val="en-GB"/>
        </w:rPr>
        <w:t xml:space="preserve">, </w:t>
      </w:r>
      <w:r w:rsidR="001D6008">
        <w:rPr>
          <w:rFonts w:ascii="Arial" w:hAnsi="Arial" w:cs="Arial"/>
          <w:b/>
          <w:lang w:val="en-GB"/>
        </w:rPr>
        <w:t>TÜRKİYE</w:t>
      </w:r>
    </w:p>
    <w:p w:rsidR="009D47F9" w:rsidRPr="00253227" w:rsidRDefault="009D47F9" w:rsidP="006E7114">
      <w:pPr>
        <w:spacing w:after="0" w:line="240" w:lineRule="auto"/>
        <w:jc w:val="right"/>
        <w:rPr>
          <w:rFonts w:ascii="Arial" w:hAnsi="Arial" w:cs="Arial"/>
          <w:b/>
          <w:lang w:val="en-GB"/>
        </w:rPr>
      </w:pPr>
    </w:p>
    <w:p w:rsidR="00CE4F9D" w:rsidRPr="00253227" w:rsidRDefault="009D47F9" w:rsidP="006E7114">
      <w:pPr>
        <w:spacing w:after="0" w:line="240" w:lineRule="auto"/>
        <w:jc w:val="right"/>
        <w:rPr>
          <w:rFonts w:ascii="Arial" w:hAnsi="Arial" w:cs="Arial"/>
          <w:i/>
          <w:lang w:val="en-GB"/>
        </w:rPr>
      </w:pPr>
      <w:r>
        <w:rPr>
          <w:rFonts w:ascii="Arial" w:hAnsi="Arial" w:cs="Arial"/>
          <w:i/>
          <w:lang w:val="en-GB"/>
        </w:rPr>
        <w:t xml:space="preserve">                    </w:t>
      </w:r>
      <w:r w:rsidR="00CE4F9D" w:rsidRPr="00253227">
        <w:rPr>
          <w:rFonts w:ascii="Arial" w:hAnsi="Arial" w:cs="Arial"/>
          <w:i/>
          <w:lang w:val="en-GB"/>
        </w:rPr>
        <w:t>“I believe that nutrition is in the core of older adults’ care and for living healthy and happy longer. Such older adults are role models for future’ healthy populations”.</w:t>
      </w:r>
    </w:p>
    <w:p w:rsidR="00CE4F9D" w:rsidRPr="00253227" w:rsidRDefault="00CE4F9D" w:rsidP="006E7114">
      <w:pPr>
        <w:spacing w:after="0" w:line="240" w:lineRule="auto"/>
        <w:jc w:val="both"/>
        <w:rPr>
          <w:rFonts w:ascii="Arial" w:hAnsi="Arial" w:cs="Arial"/>
          <w:lang w:val="en-GB"/>
        </w:rPr>
      </w:pPr>
    </w:p>
    <w:p w:rsidR="00CE4F9D" w:rsidRPr="00253227" w:rsidRDefault="00CE4F9D" w:rsidP="006E7114">
      <w:pPr>
        <w:spacing w:after="0" w:line="240" w:lineRule="auto"/>
        <w:jc w:val="both"/>
        <w:rPr>
          <w:rFonts w:ascii="Arial" w:hAnsi="Arial" w:cs="Arial"/>
          <w:lang w:val="en-GB"/>
        </w:rPr>
      </w:pPr>
    </w:p>
    <w:p w:rsidR="009D47F9" w:rsidRDefault="009D47F9" w:rsidP="006E7114">
      <w:pPr>
        <w:spacing w:after="0" w:line="240" w:lineRule="auto"/>
        <w:jc w:val="both"/>
        <w:rPr>
          <w:rFonts w:ascii="Arial" w:hAnsi="Arial" w:cs="Arial"/>
          <w:lang w:val="en-GB"/>
        </w:rPr>
      </w:pPr>
    </w:p>
    <w:p w:rsidR="009D47F9" w:rsidRDefault="009D47F9" w:rsidP="006E7114">
      <w:pPr>
        <w:spacing w:after="0" w:line="240" w:lineRule="auto"/>
        <w:jc w:val="both"/>
        <w:rPr>
          <w:rFonts w:ascii="Arial" w:hAnsi="Arial" w:cs="Arial"/>
          <w:lang w:val="en-GB"/>
        </w:rPr>
      </w:pPr>
    </w:p>
    <w:p w:rsidR="00CE4F9D" w:rsidRPr="00253227" w:rsidRDefault="00CE4F9D" w:rsidP="006E7114">
      <w:pPr>
        <w:spacing w:after="0" w:line="240" w:lineRule="auto"/>
        <w:jc w:val="both"/>
        <w:rPr>
          <w:rFonts w:ascii="Arial" w:hAnsi="Arial" w:cs="Arial"/>
          <w:lang w:val="en-GB"/>
        </w:rPr>
      </w:pPr>
      <w:r w:rsidRPr="00253227">
        <w:rPr>
          <w:rFonts w:ascii="Arial" w:hAnsi="Arial" w:cs="Arial"/>
          <w:lang w:val="en-GB"/>
        </w:rPr>
        <w:t xml:space="preserve">- Associate Professor at </w:t>
      </w:r>
      <w:proofErr w:type="spellStart"/>
      <w:r w:rsidRPr="00253227">
        <w:rPr>
          <w:rFonts w:ascii="Arial" w:hAnsi="Arial" w:cs="Arial"/>
          <w:lang w:val="en-GB"/>
        </w:rPr>
        <w:t>İzmir</w:t>
      </w:r>
      <w:proofErr w:type="spellEnd"/>
      <w:r w:rsidRPr="00253227">
        <w:rPr>
          <w:rFonts w:ascii="Arial" w:hAnsi="Arial" w:cs="Arial"/>
          <w:lang w:val="en-GB"/>
        </w:rPr>
        <w:t xml:space="preserve"> </w:t>
      </w:r>
      <w:proofErr w:type="spellStart"/>
      <w:r w:rsidRPr="00253227">
        <w:rPr>
          <w:rFonts w:ascii="Arial" w:hAnsi="Arial" w:cs="Arial"/>
          <w:lang w:val="en-GB"/>
        </w:rPr>
        <w:t>Kâtip</w:t>
      </w:r>
      <w:proofErr w:type="spellEnd"/>
      <w:r w:rsidRPr="00253227">
        <w:rPr>
          <w:rFonts w:ascii="Arial" w:hAnsi="Arial" w:cs="Arial"/>
          <w:lang w:val="en-GB"/>
        </w:rPr>
        <w:t xml:space="preserve"> </w:t>
      </w:r>
      <w:proofErr w:type="spellStart"/>
      <w:r w:rsidRPr="00253227">
        <w:rPr>
          <w:rFonts w:ascii="Arial" w:hAnsi="Arial" w:cs="Arial"/>
          <w:lang w:val="en-GB"/>
        </w:rPr>
        <w:t>Çelebi</w:t>
      </w:r>
      <w:proofErr w:type="spellEnd"/>
      <w:r w:rsidRPr="00253227">
        <w:rPr>
          <w:rFonts w:ascii="Arial" w:hAnsi="Arial" w:cs="Arial"/>
          <w:lang w:val="en-GB"/>
        </w:rPr>
        <w:t xml:space="preserve"> University, Faculty of Health Sciences, Department of Nutrition and Dietetics</w:t>
      </w:r>
      <w:r w:rsidR="00427F30">
        <w:rPr>
          <w:rFonts w:ascii="Arial" w:hAnsi="Arial" w:cs="Arial"/>
          <w:lang w:val="en-GB"/>
        </w:rPr>
        <w:t xml:space="preserve"> &amp; Head of Department of Older Adults Health in Institute </w:t>
      </w:r>
      <w:r w:rsidR="00427F30" w:rsidRPr="00253227">
        <w:rPr>
          <w:rFonts w:ascii="Arial" w:hAnsi="Arial" w:cs="Arial"/>
          <w:lang w:val="en-GB"/>
        </w:rPr>
        <w:t>of Health Sciences</w:t>
      </w:r>
      <w:r w:rsidR="00427F30">
        <w:rPr>
          <w:rFonts w:ascii="Arial" w:hAnsi="Arial" w:cs="Arial"/>
          <w:lang w:val="en-GB"/>
        </w:rPr>
        <w:t xml:space="preserve"> at </w:t>
      </w:r>
      <w:proofErr w:type="spellStart"/>
      <w:r w:rsidR="00427F30">
        <w:rPr>
          <w:rFonts w:ascii="Arial" w:hAnsi="Arial" w:cs="Arial"/>
          <w:lang w:val="en-GB"/>
        </w:rPr>
        <w:t>İzmir</w:t>
      </w:r>
      <w:proofErr w:type="spellEnd"/>
      <w:r w:rsidR="00427F30">
        <w:rPr>
          <w:rFonts w:ascii="Arial" w:hAnsi="Arial" w:cs="Arial"/>
          <w:lang w:val="en-GB"/>
        </w:rPr>
        <w:t xml:space="preserve"> </w:t>
      </w:r>
      <w:proofErr w:type="spellStart"/>
      <w:r w:rsidR="00427F30">
        <w:rPr>
          <w:rFonts w:ascii="Arial" w:hAnsi="Arial" w:cs="Arial"/>
          <w:lang w:val="en-GB"/>
        </w:rPr>
        <w:t>Katip</w:t>
      </w:r>
      <w:proofErr w:type="spellEnd"/>
      <w:r w:rsidR="00427F30">
        <w:rPr>
          <w:rFonts w:ascii="Arial" w:hAnsi="Arial" w:cs="Arial"/>
          <w:lang w:val="en-GB"/>
        </w:rPr>
        <w:t xml:space="preserve"> </w:t>
      </w:r>
      <w:proofErr w:type="spellStart"/>
      <w:r w:rsidR="00427F30">
        <w:rPr>
          <w:rFonts w:ascii="Arial" w:hAnsi="Arial" w:cs="Arial"/>
          <w:lang w:val="en-GB"/>
        </w:rPr>
        <w:t>Çelebi</w:t>
      </w:r>
      <w:proofErr w:type="spellEnd"/>
      <w:r w:rsidR="00427F30">
        <w:rPr>
          <w:rFonts w:ascii="Arial" w:hAnsi="Arial" w:cs="Arial"/>
          <w:lang w:val="en-GB"/>
        </w:rPr>
        <w:t xml:space="preserve"> University</w:t>
      </w:r>
    </w:p>
    <w:p w:rsidR="00CE4F9D" w:rsidRPr="00253227" w:rsidRDefault="00CE4F9D" w:rsidP="006E7114">
      <w:pPr>
        <w:spacing w:after="0" w:line="240" w:lineRule="auto"/>
        <w:jc w:val="both"/>
        <w:rPr>
          <w:rFonts w:ascii="Arial" w:hAnsi="Arial" w:cs="Arial"/>
          <w:lang w:val="en-GB"/>
        </w:rPr>
      </w:pPr>
    </w:p>
    <w:p w:rsidR="00CE4F9D" w:rsidRPr="00253227" w:rsidRDefault="001144F3" w:rsidP="006E7114">
      <w:pPr>
        <w:spacing w:after="0" w:line="240" w:lineRule="auto"/>
        <w:jc w:val="both"/>
        <w:rPr>
          <w:rFonts w:ascii="Arial" w:hAnsi="Arial" w:cs="Arial"/>
          <w:lang w:val="en-GB"/>
        </w:rPr>
      </w:pPr>
      <w:r w:rsidRPr="00253227">
        <w:rPr>
          <w:rFonts w:ascii="Arial" w:hAnsi="Arial" w:cs="Arial"/>
          <w:lang w:val="en-GB"/>
        </w:rPr>
        <w:t xml:space="preserve">I am </w:t>
      </w:r>
      <w:r w:rsidR="00CE4F9D" w:rsidRPr="00253227">
        <w:rPr>
          <w:rFonts w:ascii="Arial" w:hAnsi="Arial" w:cs="Arial"/>
          <w:lang w:val="en-GB"/>
        </w:rPr>
        <w:t xml:space="preserve">Assoc. Prof. </w:t>
      </w:r>
      <w:proofErr w:type="spellStart"/>
      <w:r w:rsidR="00CE4F9D" w:rsidRPr="00253227">
        <w:rPr>
          <w:rFonts w:ascii="Arial" w:hAnsi="Arial" w:cs="Arial"/>
          <w:lang w:val="en-GB"/>
        </w:rPr>
        <w:t>Dilek</w:t>
      </w:r>
      <w:proofErr w:type="spellEnd"/>
      <w:r w:rsidRPr="00253227">
        <w:rPr>
          <w:rFonts w:ascii="Arial" w:hAnsi="Arial" w:cs="Arial"/>
          <w:lang w:val="en-GB"/>
        </w:rPr>
        <w:t xml:space="preserve"> </w:t>
      </w:r>
      <w:proofErr w:type="spellStart"/>
      <w:r w:rsidRPr="00253227">
        <w:rPr>
          <w:rFonts w:ascii="Arial" w:hAnsi="Arial" w:cs="Arial"/>
          <w:lang w:val="en-GB"/>
        </w:rPr>
        <w:t>Ongan</w:t>
      </w:r>
      <w:proofErr w:type="spellEnd"/>
      <w:r w:rsidRPr="00253227">
        <w:rPr>
          <w:rFonts w:ascii="Arial" w:hAnsi="Arial" w:cs="Arial"/>
          <w:lang w:val="en-GB"/>
        </w:rPr>
        <w:t>; committee member of EFAD European Specialist Dietetic Network for Older Adults</w:t>
      </w:r>
      <w:r w:rsidR="002B0FF8" w:rsidRPr="00253227">
        <w:rPr>
          <w:rFonts w:ascii="Arial" w:hAnsi="Arial" w:cs="Arial"/>
          <w:lang w:val="en-GB"/>
        </w:rPr>
        <w:t xml:space="preserve"> since 2018</w:t>
      </w:r>
      <w:r w:rsidRPr="00253227">
        <w:rPr>
          <w:rFonts w:ascii="Arial" w:hAnsi="Arial" w:cs="Arial"/>
          <w:lang w:val="en-GB"/>
        </w:rPr>
        <w:t>.</w:t>
      </w:r>
      <w:r w:rsidR="00024F27" w:rsidRPr="00253227">
        <w:rPr>
          <w:rFonts w:ascii="Arial" w:hAnsi="Arial" w:cs="Arial"/>
          <w:lang w:val="en-GB"/>
        </w:rPr>
        <w:t xml:space="preserve"> I am one of the representatives of Turkish Dietetic Association for EFAD and ICDA. I have been a lecturer and scientist in Nutrition and Dietetics</w:t>
      </w:r>
      <w:r w:rsidR="00427F30">
        <w:rPr>
          <w:rFonts w:ascii="Arial" w:hAnsi="Arial" w:cs="Arial"/>
          <w:lang w:val="en-GB"/>
        </w:rPr>
        <w:t xml:space="preserve"> Department since 2005 in Turkey and have been the Head of Department of Older Adults Health in Institute </w:t>
      </w:r>
      <w:r w:rsidR="00427F30" w:rsidRPr="00253227">
        <w:rPr>
          <w:rFonts w:ascii="Arial" w:hAnsi="Arial" w:cs="Arial"/>
          <w:lang w:val="en-GB"/>
        </w:rPr>
        <w:t>of Health Sciences</w:t>
      </w:r>
      <w:r w:rsidR="00427F30">
        <w:rPr>
          <w:rFonts w:ascii="Arial" w:hAnsi="Arial" w:cs="Arial"/>
          <w:lang w:val="en-GB"/>
        </w:rPr>
        <w:t xml:space="preserve"> at </w:t>
      </w:r>
      <w:proofErr w:type="spellStart"/>
      <w:r w:rsidR="00427F30">
        <w:rPr>
          <w:rFonts w:ascii="Arial" w:hAnsi="Arial" w:cs="Arial"/>
          <w:lang w:val="en-GB"/>
        </w:rPr>
        <w:t>İzmir</w:t>
      </w:r>
      <w:proofErr w:type="spellEnd"/>
      <w:r w:rsidR="00427F30">
        <w:rPr>
          <w:rFonts w:ascii="Arial" w:hAnsi="Arial" w:cs="Arial"/>
          <w:lang w:val="en-GB"/>
        </w:rPr>
        <w:t xml:space="preserve"> </w:t>
      </w:r>
      <w:proofErr w:type="spellStart"/>
      <w:r w:rsidR="00427F30">
        <w:rPr>
          <w:rFonts w:ascii="Arial" w:hAnsi="Arial" w:cs="Arial"/>
          <w:lang w:val="en-GB"/>
        </w:rPr>
        <w:t>Katip</w:t>
      </w:r>
      <w:proofErr w:type="spellEnd"/>
      <w:r w:rsidR="00427F30">
        <w:rPr>
          <w:rFonts w:ascii="Arial" w:hAnsi="Arial" w:cs="Arial"/>
          <w:lang w:val="en-GB"/>
        </w:rPr>
        <w:t xml:space="preserve"> </w:t>
      </w:r>
      <w:proofErr w:type="spellStart"/>
      <w:r w:rsidR="00427F30">
        <w:rPr>
          <w:rFonts w:ascii="Arial" w:hAnsi="Arial" w:cs="Arial"/>
          <w:lang w:val="en-GB"/>
        </w:rPr>
        <w:t>Çelebi</w:t>
      </w:r>
      <w:proofErr w:type="spellEnd"/>
      <w:r w:rsidR="00427F30">
        <w:rPr>
          <w:rFonts w:ascii="Arial" w:hAnsi="Arial" w:cs="Arial"/>
          <w:lang w:val="en-GB"/>
        </w:rPr>
        <w:t xml:space="preserve"> University since 2023.</w:t>
      </w:r>
    </w:p>
    <w:p w:rsidR="00CE4F9D" w:rsidRPr="00253227" w:rsidRDefault="00CE4F9D" w:rsidP="006E7114">
      <w:pPr>
        <w:spacing w:after="0" w:line="240" w:lineRule="auto"/>
        <w:jc w:val="both"/>
        <w:rPr>
          <w:rFonts w:ascii="Arial" w:hAnsi="Arial" w:cs="Arial"/>
          <w:lang w:val="en-GB"/>
        </w:rPr>
      </w:pPr>
    </w:p>
    <w:p w:rsidR="000D3B3D" w:rsidRPr="00253227" w:rsidRDefault="00CE4F9D" w:rsidP="006E7114">
      <w:pPr>
        <w:spacing w:after="0" w:line="240" w:lineRule="auto"/>
        <w:jc w:val="both"/>
        <w:rPr>
          <w:rFonts w:ascii="Arial" w:hAnsi="Arial" w:cs="Arial"/>
          <w:lang w:val="en-GB"/>
        </w:rPr>
      </w:pPr>
      <w:r w:rsidRPr="00253227">
        <w:rPr>
          <w:rFonts w:ascii="Arial" w:hAnsi="Arial" w:cs="Arial"/>
          <w:b/>
          <w:lang w:val="en-GB"/>
        </w:rPr>
        <w:t>Specialisations or expertise:</w:t>
      </w:r>
      <w:r w:rsidR="009D47F9">
        <w:rPr>
          <w:rFonts w:ascii="Arial" w:hAnsi="Arial" w:cs="Arial"/>
          <w:b/>
          <w:lang w:val="en-GB"/>
        </w:rPr>
        <w:t xml:space="preserve"> </w:t>
      </w:r>
      <w:r w:rsidRPr="00253227">
        <w:rPr>
          <w:rFonts w:ascii="Arial" w:hAnsi="Arial" w:cs="Arial"/>
          <w:lang w:val="en-GB"/>
        </w:rPr>
        <w:t>I</w:t>
      </w:r>
      <w:r w:rsidR="00024F27" w:rsidRPr="00253227">
        <w:rPr>
          <w:rFonts w:ascii="Arial" w:hAnsi="Arial" w:cs="Arial"/>
          <w:lang w:val="en-GB"/>
        </w:rPr>
        <w:t xml:space="preserve"> have studied on nutritional status of vulnerable groups and nutritional services given for vulnerable groups, such as older adults. My studies point out the requirements for improving the quality of nutritional services and give concrete and evidence-based recommendations to implement a more efficient, group-tailored nutritional service, especially for institutionalized </w:t>
      </w:r>
      <w:r w:rsidR="00427F30">
        <w:rPr>
          <w:rFonts w:ascii="Arial" w:hAnsi="Arial" w:cs="Arial"/>
          <w:lang w:val="en-GB"/>
        </w:rPr>
        <w:t>older adults</w:t>
      </w:r>
      <w:r w:rsidR="00024F27" w:rsidRPr="00253227">
        <w:rPr>
          <w:rFonts w:ascii="Arial" w:hAnsi="Arial" w:cs="Arial"/>
          <w:lang w:val="en-GB"/>
        </w:rPr>
        <w:t xml:space="preserve">. </w:t>
      </w:r>
    </w:p>
    <w:p w:rsidR="00CE4F9D" w:rsidRPr="00253227" w:rsidRDefault="00CE4F9D" w:rsidP="006E7114">
      <w:pPr>
        <w:spacing w:after="0" w:line="240" w:lineRule="auto"/>
        <w:jc w:val="both"/>
        <w:rPr>
          <w:rFonts w:ascii="Arial" w:hAnsi="Arial" w:cs="Arial"/>
          <w:lang w:val="en-GB"/>
        </w:rPr>
      </w:pPr>
    </w:p>
    <w:p w:rsidR="00C53DBF" w:rsidRPr="00253227" w:rsidRDefault="00C53DBF" w:rsidP="006E7114">
      <w:pPr>
        <w:spacing w:after="0" w:line="240" w:lineRule="auto"/>
        <w:jc w:val="both"/>
        <w:rPr>
          <w:rFonts w:ascii="Arial" w:hAnsi="Arial" w:cs="Arial"/>
          <w:b/>
          <w:lang w:val="en-GB"/>
        </w:rPr>
      </w:pPr>
      <w:r w:rsidRPr="00253227">
        <w:rPr>
          <w:rFonts w:ascii="Arial" w:hAnsi="Arial" w:cs="Arial"/>
          <w:b/>
          <w:lang w:val="en-GB"/>
        </w:rPr>
        <w:t>Publications:</w:t>
      </w:r>
    </w:p>
    <w:p w:rsidR="00C53DBF" w:rsidRPr="00253227" w:rsidRDefault="00C53DBF" w:rsidP="006E7114">
      <w:pPr>
        <w:spacing w:after="0" w:line="240" w:lineRule="auto"/>
        <w:jc w:val="both"/>
        <w:rPr>
          <w:rFonts w:ascii="Arial" w:hAnsi="Arial" w:cs="Arial"/>
          <w:lang w:val="en-GB"/>
        </w:rPr>
      </w:pPr>
      <w:r w:rsidRPr="00253227">
        <w:rPr>
          <w:rFonts w:ascii="Arial" w:hAnsi="Arial" w:cs="Arial"/>
          <w:lang w:val="en-GB"/>
        </w:rPr>
        <w:t xml:space="preserve">In Scopus: </w:t>
      </w:r>
      <w:hyperlink r:id="rId6" w:history="1">
        <w:r w:rsidRPr="00253227">
          <w:rPr>
            <w:rStyle w:val="Kpr"/>
            <w:rFonts w:ascii="Arial" w:hAnsi="Arial" w:cs="Arial"/>
            <w:lang w:val="en-GB"/>
          </w:rPr>
          <w:t>https://www.scopus.com/authid/detail.uri?authorId=35734936700</w:t>
        </w:r>
      </w:hyperlink>
    </w:p>
    <w:p w:rsidR="00C53DBF" w:rsidRPr="00253227" w:rsidRDefault="00C53DBF" w:rsidP="006E7114">
      <w:pPr>
        <w:spacing w:after="0" w:line="240" w:lineRule="auto"/>
        <w:jc w:val="both"/>
        <w:rPr>
          <w:rFonts w:ascii="Arial" w:hAnsi="Arial" w:cs="Arial"/>
          <w:lang w:val="en-GB"/>
        </w:rPr>
      </w:pPr>
      <w:r w:rsidRPr="00253227">
        <w:rPr>
          <w:rFonts w:ascii="Arial" w:hAnsi="Arial" w:cs="Arial"/>
          <w:lang w:val="en-GB"/>
        </w:rPr>
        <w:t xml:space="preserve">In Web of Science: </w:t>
      </w:r>
      <w:hyperlink r:id="rId7" w:history="1">
        <w:r w:rsidRPr="00253227">
          <w:rPr>
            <w:rStyle w:val="Kpr"/>
            <w:rFonts w:ascii="Arial" w:hAnsi="Arial" w:cs="Arial"/>
            <w:lang w:val="en-GB"/>
          </w:rPr>
          <w:t>https://www.webofscience.com/wos/author/record/6295217</w:t>
        </w:r>
      </w:hyperlink>
    </w:p>
    <w:p w:rsidR="00C53DBF" w:rsidRPr="00253227" w:rsidRDefault="00C53DBF" w:rsidP="006E7114">
      <w:pPr>
        <w:spacing w:after="0" w:line="240" w:lineRule="auto"/>
        <w:jc w:val="both"/>
        <w:rPr>
          <w:rFonts w:ascii="Arial" w:hAnsi="Arial" w:cs="Arial"/>
          <w:lang w:val="en-GB"/>
        </w:rPr>
      </w:pPr>
      <w:r w:rsidRPr="00253227">
        <w:rPr>
          <w:rFonts w:ascii="Arial" w:hAnsi="Arial" w:cs="Arial"/>
          <w:lang w:val="en-GB"/>
        </w:rPr>
        <w:t xml:space="preserve">In Google Scholar: </w:t>
      </w:r>
      <w:hyperlink r:id="rId8" w:history="1">
        <w:r w:rsidRPr="00253227">
          <w:rPr>
            <w:rStyle w:val="Kpr"/>
            <w:rFonts w:ascii="Arial" w:hAnsi="Arial" w:cs="Arial"/>
            <w:lang w:val="en-GB"/>
          </w:rPr>
          <w:t>https://scholar.google.com/citations?</w:t>
        </w:r>
        <w:r w:rsidRPr="00253227">
          <w:rPr>
            <w:rStyle w:val="Kpr"/>
            <w:rFonts w:ascii="Arial" w:hAnsi="Arial" w:cs="Arial"/>
            <w:lang w:val="en-GB"/>
          </w:rPr>
          <w:t>u</w:t>
        </w:r>
        <w:r w:rsidRPr="00253227">
          <w:rPr>
            <w:rStyle w:val="Kpr"/>
            <w:rFonts w:ascii="Arial" w:hAnsi="Arial" w:cs="Arial"/>
            <w:lang w:val="en-GB"/>
          </w:rPr>
          <w:t>ser=nyiTgVAAAAAJ&amp;hl=th</w:t>
        </w:r>
      </w:hyperlink>
    </w:p>
    <w:p w:rsidR="00C53DBF" w:rsidRPr="00253227" w:rsidRDefault="00C53DBF" w:rsidP="006E7114">
      <w:pPr>
        <w:spacing w:after="0" w:line="240" w:lineRule="auto"/>
        <w:jc w:val="both"/>
        <w:rPr>
          <w:rFonts w:ascii="Arial" w:hAnsi="Arial" w:cs="Arial"/>
          <w:lang w:val="en-GB"/>
        </w:rPr>
      </w:pPr>
      <w:r w:rsidRPr="00253227">
        <w:rPr>
          <w:rFonts w:ascii="Arial" w:hAnsi="Arial" w:cs="Arial"/>
          <w:lang w:val="en-GB"/>
        </w:rPr>
        <w:t xml:space="preserve">In </w:t>
      </w:r>
      <w:proofErr w:type="spellStart"/>
      <w:r w:rsidRPr="00253227">
        <w:rPr>
          <w:rFonts w:ascii="Arial" w:hAnsi="Arial" w:cs="Arial"/>
          <w:lang w:val="en-GB"/>
        </w:rPr>
        <w:t>Dergipark</w:t>
      </w:r>
      <w:proofErr w:type="spellEnd"/>
      <w:r w:rsidRPr="00253227">
        <w:rPr>
          <w:rFonts w:ascii="Arial" w:hAnsi="Arial" w:cs="Arial"/>
          <w:lang w:val="en-GB"/>
        </w:rPr>
        <w:t xml:space="preserve"> (academic journals published in Turkey): </w:t>
      </w:r>
      <w:hyperlink r:id="rId9" w:history="1">
        <w:r w:rsidRPr="00253227">
          <w:rPr>
            <w:rStyle w:val="Kpr"/>
            <w:rFonts w:ascii="Arial" w:hAnsi="Arial" w:cs="Arial"/>
            <w:lang w:val="en-GB"/>
          </w:rPr>
          <w:t>https://dergipark.org.tr/en/pub/@dongan</w:t>
        </w:r>
      </w:hyperlink>
    </w:p>
    <w:p w:rsidR="00C53DBF" w:rsidRPr="00253227" w:rsidRDefault="00C53DBF" w:rsidP="006E7114">
      <w:pPr>
        <w:spacing w:after="0" w:line="240" w:lineRule="auto"/>
        <w:jc w:val="both"/>
        <w:rPr>
          <w:rFonts w:ascii="Arial" w:hAnsi="Arial" w:cs="Arial"/>
          <w:lang w:val="en-GB"/>
        </w:rPr>
      </w:pPr>
    </w:p>
    <w:p w:rsidR="002B0FF8" w:rsidRPr="00253227" w:rsidRDefault="00A627C0" w:rsidP="009D47F9">
      <w:pPr>
        <w:spacing w:after="60" w:line="240" w:lineRule="auto"/>
        <w:jc w:val="both"/>
        <w:rPr>
          <w:rFonts w:ascii="Arial" w:hAnsi="Arial" w:cs="Arial"/>
          <w:b/>
          <w:lang w:val="en-GB"/>
        </w:rPr>
      </w:pPr>
      <w:r w:rsidRPr="00253227">
        <w:rPr>
          <w:rFonts w:ascii="Arial" w:hAnsi="Arial" w:cs="Arial"/>
          <w:b/>
          <w:lang w:val="en-GB"/>
        </w:rPr>
        <w:t>Publications related to older adults:</w:t>
      </w:r>
    </w:p>
    <w:p w:rsidR="00A627C0" w:rsidRPr="00253227" w:rsidRDefault="009D47F9" w:rsidP="009D47F9">
      <w:pPr>
        <w:spacing w:after="60" w:line="240" w:lineRule="auto"/>
        <w:jc w:val="both"/>
        <w:rPr>
          <w:rFonts w:ascii="Arial" w:hAnsi="Arial" w:cs="Arial"/>
          <w:b/>
          <w:u w:val="single"/>
          <w:lang w:val="en-GB"/>
        </w:rPr>
      </w:pPr>
      <w:r>
        <w:rPr>
          <w:rFonts w:ascii="Arial" w:hAnsi="Arial" w:cs="Arial"/>
          <w:b/>
          <w:u w:val="single"/>
          <w:lang w:val="en-GB"/>
        </w:rPr>
        <w:t xml:space="preserve">A. </w:t>
      </w:r>
      <w:r w:rsidR="006E7114" w:rsidRPr="00253227">
        <w:rPr>
          <w:rFonts w:ascii="Arial" w:hAnsi="Arial" w:cs="Arial"/>
          <w:b/>
          <w:u w:val="single"/>
          <w:lang w:val="en-GB"/>
        </w:rPr>
        <w:t>Original Research</w:t>
      </w:r>
      <w:r w:rsidR="00427F30">
        <w:rPr>
          <w:rFonts w:ascii="Arial" w:hAnsi="Arial" w:cs="Arial"/>
          <w:b/>
          <w:u w:val="single"/>
          <w:lang w:val="en-GB"/>
        </w:rPr>
        <w:t xml:space="preserve"> and Review Articles</w:t>
      </w:r>
    </w:p>
    <w:p w:rsidR="00A627C0" w:rsidRPr="009D47F9" w:rsidRDefault="006E7114" w:rsidP="009D47F9">
      <w:pPr>
        <w:pStyle w:val="ListeParagraf"/>
        <w:numPr>
          <w:ilvl w:val="0"/>
          <w:numId w:val="1"/>
        </w:numPr>
        <w:tabs>
          <w:tab w:val="left" w:pos="284"/>
        </w:tabs>
        <w:spacing w:after="60" w:line="240" w:lineRule="auto"/>
        <w:ind w:left="0" w:hanging="11"/>
        <w:jc w:val="both"/>
        <w:rPr>
          <w:rFonts w:ascii="Arial" w:hAnsi="Arial" w:cs="Arial"/>
          <w:lang w:val="en-GB"/>
        </w:rPr>
      </w:pPr>
      <w:proofErr w:type="spellStart"/>
      <w:r w:rsidRPr="009D47F9">
        <w:rPr>
          <w:rFonts w:ascii="Arial" w:hAnsi="Arial" w:cs="Arial"/>
          <w:lang w:val="en-GB"/>
        </w:rPr>
        <w:t>Yılmaz</w:t>
      </w:r>
      <w:proofErr w:type="spellEnd"/>
      <w:r w:rsidRPr="009D47F9">
        <w:rPr>
          <w:rFonts w:ascii="Arial" w:hAnsi="Arial" w:cs="Arial"/>
          <w:lang w:val="en-GB"/>
        </w:rPr>
        <w:t xml:space="preserve"> </w:t>
      </w:r>
      <w:proofErr w:type="spellStart"/>
      <w:r w:rsidRPr="009D47F9">
        <w:rPr>
          <w:rFonts w:ascii="Arial" w:hAnsi="Arial" w:cs="Arial"/>
          <w:lang w:val="en-GB"/>
        </w:rPr>
        <w:t>Müge</w:t>
      </w:r>
      <w:proofErr w:type="spellEnd"/>
      <w:r w:rsidRPr="009D47F9">
        <w:rPr>
          <w:rFonts w:ascii="Arial" w:hAnsi="Arial" w:cs="Arial"/>
          <w:lang w:val="en-GB"/>
        </w:rPr>
        <w:t xml:space="preserve">, </w:t>
      </w:r>
      <w:proofErr w:type="spellStart"/>
      <w:r w:rsidRPr="009D47F9">
        <w:rPr>
          <w:rFonts w:ascii="Arial" w:hAnsi="Arial" w:cs="Arial"/>
          <w:lang w:val="en-GB"/>
        </w:rPr>
        <w:t>Arguvanlı</w:t>
      </w:r>
      <w:proofErr w:type="spellEnd"/>
      <w:r w:rsidRPr="009D47F9">
        <w:rPr>
          <w:rFonts w:ascii="Arial" w:hAnsi="Arial" w:cs="Arial"/>
          <w:lang w:val="en-GB"/>
        </w:rPr>
        <w:t xml:space="preserve"> </w:t>
      </w:r>
      <w:proofErr w:type="spellStart"/>
      <w:r w:rsidRPr="009D47F9">
        <w:rPr>
          <w:rFonts w:ascii="Arial" w:hAnsi="Arial" w:cs="Arial"/>
          <w:lang w:val="en-GB"/>
        </w:rPr>
        <w:t>Çoban</w:t>
      </w:r>
      <w:proofErr w:type="spellEnd"/>
      <w:r w:rsidRPr="009D47F9">
        <w:rPr>
          <w:rFonts w:ascii="Arial" w:hAnsi="Arial" w:cs="Arial"/>
          <w:lang w:val="en-GB"/>
        </w:rPr>
        <w:t xml:space="preserve"> </w:t>
      </w:r>
      <w:proofErr w:type="spellStart"/>
      <w:r w:rsidRPr="009D47F9">
        <w:rPr>
          <w:rFonts w:ascii="Arial" w:hAnsi="Arial" w:cs="Arial"/>
          <w:lang w:val="en-GB"/>
        </w:rPr>
        <w:t>Sibel</w:t>
      </w:r>
      <w:proofErr w:type="spellEnd"/>
      <w:r w:rsidRPr="009D47F9">
        <w:rPr>
          <w:rFonts w:ascii="Arial" w:hAnsi="Arial" w:cs="Arial"/>
          <w:lang w:val="en-GB"/>
        </w:rPr>
        <w:t xml:space="preserve">, </w:t>
      </w:r>
      <w:proofErr w:type="spellStart"/>
      <w:r w:rsidRPr="009D47F9">
        <w:rPr>
          <w:rFonts w:ascii="Arial" w:hAnsi="Arial" w:cs="Arial"/>
          <w:lang w:val="en-GB"/>
        </w:rPr>
        <w:t>Şahin</w:t>
      </w:r>
      <w:proofErr w:type="spellEnd"/>
      <w:r w:rsidRPr="009D47F9">
        <w:rPr>
          <w:rFonts w:ascii="Arial" w:hAnsi="Arial" w:cs="Arial"/>
          <w:lang w:val="en-GB"/>
        </w:rPr>
        <w:t xml:space="preserve"> </w:t>
      </w:r>
      <w:proofErr w:type="spellStart"/>
      <w:r w:rsidRPr="009D47F9">
        <w:rPr>
          <w:rFonts w:ascii="Arial" w:hAnsi="Arial" w:cs="Arial"/>
          <w:lang w:val="en-GB"/>
        </w:rPr>
        <w:t>Habibe</w:t>
      </w:r>
      <w:proofErr w:type="spellEnd"/>
      <w:r w:rsidRPr="009D47F9">
        <w:rPr>
          <w:rFonts w:ascii="Arial" w:hAnsi="Arial" w:cs="Arial"/>
          <w:lang w:val="en-GB"/>
        </w:rPr>
        <w:t xml:space="preserve">, </w:t>
      </w:r>
      <w:proofErr w:type="spellStart"/>
      <w:r w:rsidRPr="009D47F9">
        <w:rPr>
          <w:rFonts w:ascii="Arial" w:hAnsi="Arial" w:cs="Arial"/>
          <w:b/>
          <w:u w:val="single"/>
          <w:lang w:val="en-GB"/>
        </w:rPr>
        <w:t>Ongan</w:t>
      </w:r>
      <w:proofErr w:type="spellEnd"/>
      <w:r w:rsidRPr="009D47F9">
        <w:rPr>
          <w:rFonts w:ascii="Arial" w:hAnsi="Arial" w:cs="Arial"/>
          <w:b/>
          <w:u w:val="single"/>
          <w:lang w:val="en-GB"/>
        </w:rPr>
        <w:t xml:space="preserve"> </w:t>
      </w:r>
      <w:proofErr w:type="spellStart"/>
      <w:r w:rsidRPr="009D47F9">
        <w:rPr>
          <w:rFonts w:ascii="Arial" w:hAnsi="Arial" w:cs="Arial"/>
          <w:b/>
          <w:u w:val="single"/>
          <w:lang w:val="en-GB"/>
        </w:rPr>
        <w:t>Dilek</w:t>
      </w:r>
      <w:proofErr w:type="spellEnd"/>
      <w:r w:rsidRPr="009D47F9">
        <w:rPr>
          <w:rFonts w:ascii="Arial" w:hAnsi="Arial" w:cs="Arial"/>
          <w:lang w:val="en-GB"/>
        </w:rPr>
        <w:t xml:space="preserve"> </w:t>
      </w:r>
      <w:r w:rsidR="00A627C0" w:rsidRPr="009D47F9">
        <w:rPr>
          <w:rFonts w:ascii="Arial" w:hAnsi="Arial" w:cs="Arial"/>
          <w:lang w:val="en-GB"/>
        </w:rPr>
        <w:t xml:space="preserve">(2021). A comparison of cognitive functions and nutritional status in nursing home residents and community-dwelling elderly. Alpha Psychiatry, 22(2), 90-93, </w:t>
      </w:r>
      <w:proofErr w:type="spellStart"/>
      <w:r w:rsidR="00A627C0" w:rsidRPr="009D47F9">
        <w:rPr>
          <w:rFonts w:ascii="Arial" w:hAnsi="Arial" w:cs="Arial"/>
          <w:lang w:val="en-GB"/>
        </w:rPr>
        <w:t>Doi</w:t>
      </w:r>
      <w:proofErr w:type="spellEnd"/>
      <w:r w:rsidR="00A627C0" w:rsidRPr="009D47F9">
        <w:rPr>
          <w:rFonts w:ascii="Arial" w:hAnsi="Arial" w:cs="Arial"/>
          <w:lang w:val="en-GB"/>
        </w:rPr>
        <w:t>: 10.5455/apd.134256</w:t>
      </w:r>
    </w:p>
    <w:p w:rsidR="006E7114" w:rsidRPr="009D47F9" w:rsidRDefault="006E7114" w:rsidP="009D47F9">
      <w:pPr>
        <w:pStyle w:val="ListeParagraf"/>
        <w:numPr>
          <w:ilvl w:val="0"/>
          <w:numId w:val="1"/>
        </w:numPr>
        <w:tabs>
          <w:tab w:val="left" w:pos="284"/>
        </w:tabs>
        <w:spacing w:after="60" w:line="240" w:lineRule="auto"/>
        <w:ind w:left="0" w:hanging="11"/>
        <w:jc w:val="both"/>
        <w:rPr>
          <w:rFonts w:ascii="Arial" w:hAnsi="Arial" w:cs="Arial"/>
          <w:lang w:val="en-GB"/>
        </w:rPr>
      </w:pPr>
      <w:proofErr w:type="spellStart"/>
      <w:r w:rsidRPr="009D47F9">
        <w:rPr>
          <w:rFonts w:ascii="Arial" w:hAnsi="Arial" w:cs="Arial"/>
          <w:b/>
          <w:u w:val="single"/>
          <w:lang w:val="en-GB"/>
        </w:rPr>
        <w:t>Ongan</w:t>
      </w:r>
      <w:proofErr w:type="spellEnd"/>
      <w:r w:rsidRPr="009D47F9">
        <w:rPr>
          <w:rFonts w:ascii="Arial" w:hAnsi="Arial" w:cs="Arial"/>
          <w:b/>
          <w:u w:val="single"/>
          <w:lang w:val="en-GB"/>
        </w:rPr>
        <w:t xml:space="preserve"> </w:t>
      </w:r>
      <w:proofErr w:type="spellStart"/>
      <w:r w:rsidRPr="009D47F9">
        <w:rPr>
          <w:rFonts w:ascii="Arial" w:hAnsi="Arial" w:cs="Arial"/>
          <w:b/>
          <w:u w:val="single"/>
          <w:lang w:val="en-GB"/>
        </w:rPr>
        <w:t>Dilek</w:t>
      </w:r>
      <w:proofErr w:type="spellEnd"/>
      <w:r w:rsidRPr="009D47F9">
        <w:rPr>
          <w:rFonts w:ascii="Arial" w:hAnsi="Arial" w:cs="Arial"/>
          <w:lang w:val="en-GB"/>
        </w:rPr>
        <w:t xml:space="preserve"> (2016). </w:t>
      </w:r>
      <w:proofErr w:type="spellStart"/>
      <w:r w:rsidRPr="009D47F9">
        <w:rPr>
          <w:rFonts w:ascii="Arial" w:hAnsi="Arial" w:cs="Arial"/>
          <w:lang w:val="en-GB"/>
        </w:rPr>
        <w:t>Özel</w:t>
      </w:r>
      <w:proofErr w:type="spellEnd"/>
      <w:r w:rsidRPr="009D47F9">
        <w:rPr>
          <w:rFonts w:ascii="Arial" w:hAnsi="Arial" w:cs="Arial"/>
          <w:lang w:val="en-GB"/>
        </w:rPr>
        <w:t xml:space="preserve"> </w:t>
      </w:r>
      <w:proofErr w:type="spellStart"/>
      <w:r w:rsidRPr="009D47F9">
        <w:rPr>
          <w:rFonts w:ascii="Arial" w:hAnsi="Arial" w:cs="Arial"/>
          <w:lang w:val="en-GB"/>
        </w:rPr>
        <w:t>Gruplarda</w:t>
      </w:r>
      <w:proofErr w:type="spellEnd"/>
      <w:r w:rsidRPr="009D47F9">
        <w:rPr>
          <w:rFonts w:ascii="Arial" w:hAnsi="Arial" w:cs="Arial"/>
          <w:lang w:val="en-GB"/>
        </w:rPr>
        <w:t xml:space="preserve"> </w:t>
      </w:r>
      <w:proofErr w:type="spellStart"/>
      <w:r w:rsidRPr="009D47F9">
        <w:rPr>
          <w:rFonts w:ascii="Arial" w:hAnsi="Arial" w:cs="Arial"/>
          <w:lang w:val="en-GB"/>
        </w:rPr>
        <w:t>Menü</w:t>
      </w:r>
      <w:proofErr w:type="spellEnd"/>
      <w:r w:rsidRPr="009D47F9">
        <w:rPr>
          <w:rFonts w:ascii="Arial" w:hAnsi="Arial" w:cs="Arial"/>
          <w:lang w:val="en-GB"/>
        </w:rPr>
        <w:t xml:space="preserve"> </w:t>
      </w:r>
      <w:proofErr w:type="spellStart"/>
      <w:r w:rsidRPr="009D47F9">
        <w:rPr>
          <w:rFonts w:ascii="Arial" w:hAnsi="Arial" w:cs="Arial"/>
          <w:lang w:val="en-GB"/>
        </w:rPr>
        <w:t>Yönetimi</w:t>
      </w:r>
      <w:proofErr w:type="spellEnd"/>
      <w:r w:rsidRPr="009D47F9">
        <w:rPr>
          <w:rFonts w:ascii="Arial" w:hAnsi="Arial" w:cs="Arial"/>
          <w:lang w:val="en-GB"/>
        </w:rPr>
        <w:t xml:space="preserve"> </w:t>
      </w:r>
      <w:proofErr w:type="spellStart"/>
      <w:r w:rsidRPr="009D47F9">
        <w:rPr>
          <w:rFonts w:ascii="Arial" w:hAnsi="Arial" w:cs="Arial"/>
          <w:lang w:val="en-GB"/>
        </w:rPr>
        <w:t>ve</w:t>
      </w:r>
      <w:proofErr w:type="spellEnd"/>
      <w:r w:rsidRPr="009D47F9">
        <w:rPr>
          <w:rFonts w:ascii="Arial" w:hAnsi="Arial" w:cs="Arial"/>
          <w:lang w:val="en-GB"/>
        </w:rPr>
        <w:t xml:space="preserve"> </w:t>
      </w:r>
      <w:proofErr w:type="spellStart"/>
      <w:r w:rsidRPr="009D47F9">
        <w:rPr>
          <w:rFonts w:ascii="Arial" w:hAnsi="Arial" w:cs="Arial"/>
          <w:lang w:val="en-GB"/>
        </w:rPr>
        <w:t>Denetiminde</w:t>
      </w:r>
      <w:proofErr w:type="spellEnd"/>
      <w:r w:rsidRPr="009D47F9">
        <w:rPr>
          <w:rFonts w:ascii="Arial" w:hAnsi="Arial" w:cs="Arial"/>
          <w:lang w:val="en-GB"/>
        </w:rPr>
        <w:t xml:space="preserve"> </w:t>
      </w:r>
      <w:proofErr w:type="spellStart"/>
      <w:r w:rsidRPr="009D47F9">
        <w:rPr>
          <w:rFonts w:ascii="Arial" w:hAnsi="Arial" w:cs="Arial"/>
          <w:lang w:val="en-GB"/>
        </w:rPr>
        <w:t>Güncel</w:t>
      </w:r>
      <w:proofErr w:type="spellEnd"/>
      <w:r w:rsidRPr="009D47F9">
        <w:rPr>
          <w:rFonts w:ascii="Arial" w:hAnsi="Arial" w:cs="Arial"/>
          <w:lang w:val="en-GB"/>
        </w:rPr>
        <w:t xml:space="preserve"> </w:t>
      </w:r>
      <w:proofErr w:type="spellStart"/>
      <w:r w:rsidRPr="009D47F9">
        <w:rPr>
          <w:rFonts w:ascii="Arial" w:hAnsi="Arial" w:cs="Arial"/>
          <w:lang w:val="en-GB"/>
        </w:rPr>
        <w:t>Eğilimler</w:t>
      </w:r>
      <w:proofErr w:type="spellEnd"/>
      <w:r w:rsidRPr="009D47F9">
        <w:rPr>
          <w:rFonts w:ascii="Arial" w:hAnsi="Arial" w:cs="Arial"/>
          <w:lang w:val="en-GB"/>
        </w:rPr>
        <w:t xml:space="preserve">.  </w:t>
      </w:r>
      <w:proofErr w:type="spellStart"/>
      <w:r w:rsidRPr="009D47F9">
        <w:rPr>
          <w:rFonts w:ascii="Arial" w:hAnsi="Arial" w:cs="Arial"/>
          <w:lang w:val="en-GB"/>
        </w:rPr>
        <w:t>Turkiye</w:t>
      </w:r>
      <w:proofErr w:type="spellEnd"/>
      <w:r w:rsidRPr="009D47F9">
        <w:rPr>
          <w:rFonts w:ascii="Arial" w:hAnsi="Arial" w:cs="Arial"/>
          <w:lang w:val="en-GB"/>
        </w:rPr>
        <w:t xml:space="preserve"> </w:t>
      </w:r>
      <w:proofErr w:type="spellStart"/>
      <w:r w:rsidRPr="009D47F9">
        <w:rPr>
          <w:rFonts w:ascii="Arial" w:hAnsi="Arial" w:cs="Arial"/>
          <w:lang w:val="en-GB"/>
        </w:rPr>
        <w:t>Klinikleri</w:t>
      </w:r>
      <w:proofErr w:type="spellEnd"/>
      <w:r w:rsidRPr="009D47F9">
        <w:rPr>
          <w:rFonts w:ascii="Arial" w:hAnsi="Arial" w:cs="Arial"/>
          <w:lang w:val="en-GB"/>
        </w:rPr>
        <w:t xml:space="preserve"> Nutrition and Dietetics - Special Topics, 2(3), 27-32</w:t>
      </w:r>
    </w:p>
    <w:p w:rsidR="00A627C0" w:rsidRPr="009D47F9" w:rsidRDefault="006E7114" w:rsidP="009D47F9">
      <w:pPr>
        <w:pStyle w:val="ListeParagraf"/>
        <w:numPr>
          <w:ilvl w:val="0"/>
          <w:numId w:val="1"/>
        </w:numPr>
        <w:tabs>
          <w:tab w:val="left" w:pos="284"/>
        </w:tabs>
        <w:spacing w:after="60" w:line="240" w:lineRule="auto"/>
        <w:ind w:left="0" w:hanging="11"/>
        <w:jc w:val="both"/>
        <w:rPr>
          <w:rFonts w:ascii="Arial" w:hAnsi="Arial" w:cs="Arial"/>
          <w:lang w:val="en-GB"/>
        </w:rPr>
      </w:pPr>
      <w:proofErr w:type="spellStart"/>
      <w:r w:rsidRPr="009D47F9">
        <w:rPr>
          <w:rFonts w:ascii="Arial" w:hAnsi="Arial" w:cs="Arial"/>
          <w:b/>
          <w:u w:val="single"/>
          <w:lang w:val="en-GB"/>
        </w:rPr>
        <w:t>Ongan</w:t>
      </w:r>
      <w:proofErr w:type="spellEnd"/>
      <w:r w:rsidR="009D47F9" w:rsidRPr="009D47F9">
        <w:rPr>
          <w:rFonts w:ascii="Arial" w:hAnsi="Arial" w:cs="Arial"/>
          <w:b/>
          <w:u w:val="single"/>
          <w:lang w:val="en-GB"/>
        </w:rPr>
        <w:t xml:space="preserve"> </w:t>
      </w:r>
      <w:proofErr w:type="spellStart"/>
      <w:r w:rsidRPr="009D47F9">
        <w:rPr>
          <w:rFonts w:ascii="Arial" w:hAnsi="Arial" w:cs="Arial"/>
          <w:b/>
          <w:u w:val="single"/>
          <w:lang w:val="en-GB"/>
        </w:rPr>
        <w:t>Dilek</w:t>
      </w:r>
      <w:proofErr w:type="spellEnd"/>
      <w:r w:rsidRPr="009D47F9">
        <w:rPr>
          <w:rFonts w:ascii="Arial" w:hAnsi="Arial" w:cs="Arial"/>
          <w:lang w:val="en-GB"/>
        </w:rPr>
        <w:t xml:space="preserve">, </w:t>
      </w:r>
      <w:proofErr w:type="spellStart"/>
      <w:r w:rsidRPr="009D47F9">
        <w:rPr>
          <w:rFonts w:ascii="Arial" w:hAnsi="Arial" w:cs="Arial"/>
          <w:lang w:val="en-GB"/>
        </w:rPr>
        <w:t>Rakıcıoğlu</w:t>
      </w:r>
      <w:proofErr w:type="spellEnd"/>
      <w:r w:rsidRPr="009D47F9">
        <w:rPr>
          <w:rFonts w:ascii="Arial" w:hAnsi="Arial" w:cs="Arial"/>
          <w:lang w:val="en-GB"/>
        </w:rPr>
        <w:t xml:space="preserve"> </w:t>
      </w:r>
      <w:proofErr w:type="spellStart"/>
      <w:r w:rsidRPr="009D47F9">
        <w:rPr>
          <w:rFonts w:ascii="Arial" w:hAnsi="Arial" w:cs="Arial"/>
          <w:lang w:val="en-GB"/>
        </w:rPr>
        <w:t>Neslişah</w:t>
      </w:r>
      <w:proofErr w:type="spellEnd"/>
      <w:r w:rsidRPr="009D47F9">
        <w:rPr>
          <w:rFonts w:ascii="Arial" w:hAnsi="Arial" w:cs="Arial"/>
          <w:lang w:val="en-GB"/>
        </w:rPr>
        <w:t xml:space="preserve"> </w:t>
      </w:r>
      <w:r w:rsidR="00A627C0" w:rsidRPr="009D47F9">
        <w:rPr>
          <w:rFonts w:ascii="Arial" w:hAnsi="Arial" w:cs="Arial"/>
          <w:lang w:val="en-GB"/>
        </w:rPr>
        <w:t>(2015).</w:t>
      </w:r>
      <w:r w:rsidRPr="009D47F9">
        <w:rPr>
          <w:rFonts w:ascii="Arial" w:hAnsi="Arial" w:cs="Arial"/>
          <w:lang w:val="en-GB"/>
        </w:rPr>
        <w:t xml:space="preserve"> </w:t>
      </w:r>
      <w:r w:rsidR="00A627C0" w:rsidRPr="009D47F9">
        <w:rPr>
          <w:rFonts w:ascii="Arial" w:hAnsi="Arial" w:cs="Arial"/>
          <w:lang w:val="en-GB"/>
        </w:rPr>
        <w:t>Nutritional status and dietary intake of institutionalized elderly in Turkey: A cross-sectional, multi-</w:t>
      </w:r>
      <w:proofErr w:type="spellStart"/>
      <w:r w:rsidR="00A627C0" w:rsidRPr="009D47F9">
        <w:rPr>
          <w:rFonts w:ascii="Arial" w:hAnsi="Arial" w:cs="Arial"/>
          <w:lang w:val="en-GB"/>
        </w:rPr>
        <w:t>center</w:t>
      </w:r>
      <w:proofErr w:type="spellEnd"/>
      <w:r w:rsidR="00A627C0" w:rsidRPr="009D47F9">
        <w:rPr>
          <w:rFonts w:ascii="Arial" w:hAnsi="Arial" w:cs="Arial"/>
          <w:lang w:val="en-GB"/>
        </w:rPr>
        <w:t xml:space="preserve">, country representative study.  Archives of Gerontology and Geriatrics, 61(2), 271-276, </w:t>
      </w:r>
      <w:proofErr w:type="spellStart"/>
      <w:r w:rsidR="00A627C0" w:rsidRPr="009D47F9">
        <w:rPr>
          <w:rFonts w:ascii="Arial" w:hAnsi="Arial" w:cs="Arial"/>
          <w:lang w:val="en-GB"/>
        </w:rPr>
        <w:t>Doi</w:t>
      </w:r>
      <w:proofErr w:type="spellEnd"/>
      <w:r w:rsidR="00A627C0" w:rsidRPr="009D47F9">
        <w:rPr>
          <w:rFonts w:ascii="Arial" w:hAnsi="Arial" w:cs="Arial"/>
          <w:lang w:val="en-GB"/>
        </w:rPr>
        <w:t>: 10.1016/j.archger.2015.05.004</w:t>
      </w:r>
    </w:p>
    <w:p w:rsidR="00A627C0" w:rsidRDefault="006E7114" w:rsidP="009D47F9">
      <w:pPr>
        <w:pStyle w:val="ListeParagraf"/>
        <w:numPr>
          <w:ilvl w:val="0"/>
          <w:numId w:val="1"/>
        </w:numPr>
        <w:tabs>
          <w:tab w:val="left" w:pos="284"/>
        </w:tabs>
        <w:spacing w:after="60" w:line="240" w:lineRule="auto"/>
        <w:ind w:left="0" w:hanging="11"/>
        <w:jc w:val="both"/>
        <w:rPr>
          <w:rFonts w:ascii="Arial" w:hAnsi="Arial" w:cs="Arial"/>
          <w:lang w:val="en-GB"/>
        </w:rPr>
      </w:pPr>
      <w:proofErr w:type="spellStart"/>
      <w:r w:rsidRPr="009D47F9">
        <w:rPr>
          <w:rFonts w:ascii="Arial" w:hAnsi="Arial" w:cs="Arial"/>
          <w:lang w:val="en-GB"/>
        </w:rPr>
        <w:t>Şahin</w:t>
      </w:r>
      <w:proofErr w:type="spellEnd"/>
      <w:r w:rsidRPr="009D47F9">
        <w:rPr>
          <w:rFonts w:ascii="Arial" w:hAnsi="Arial" w:cs="Arial"/>
          <w:lang w:val="en-GB"/>
        </w:rPr>
        <w:t xml:space="preserve"> </w:t>
      </w:r>
      <w:proofErr w:type="spellStart"/>
      <w:r w:rsidRPr="009D47F9">
        <w:rPr>
          <w:rFonts w:ascii="Arial" w:hAnsi="Arial" w:cs="Arial"/>
          <w:lang w:val="en-GB"/>
        </w:rPr>
        <w:t>Habibe</w:t>
      </w:r>
      <w:proofErr w:type="spellEnd"/>
      <w:r w:rsidRPr="009D47F9">
        <w:rPr>
          <w:rFonts w:ascii="Arial" w:hAnsi="Arial" w:cs="Arial"/>
          <w:lang w:val="en-GB"/>
        </w:rPr>
        <w:t xml:space="preserve">, </w:t>
      </w:r>
      <w:proofErr w:type="spellStart"/>
      <w:r w:rsidRPr="009D47F9">
        <w:rPr>
          <w:rFonts w:ascii="Arial" w:hAnsi="Arial" w:cs="Arial"/>
          <w:lang w:val="en-GB"/>
        </w:rPr>
        <w:t>Çiçek</w:t>
      </w:r>
      <w:proofErr w:type="spellEnd"/>
      <w:r w:rsidRPr="009D47F9">
        <w:rPr>
          <w:rFonts w:ascii="Arial" w:hAnsi="Arial" w:cs="Arial"/>
          <w:lang w:val="en-GB"/>
        </w:rPr>
        <w:t xml:space="preserve"> </w:t>
      </w:r>
      <w:proofErr w:type="spellStart"/>
      <w:r w:rsidRPr="009D47F9">
        <w:rPr>
          <w:rFonts w:ascii="Arial" w:hAnsi="Arial" w:cs="Arial"/>
          <w:lang w:val="en-GB"/>
        </w:rPr>
        <w:t>Betül</w:t>
      </w:r>
      <w:proofErr w:type="spellEnd"/>
      <w:r w:rsidRPr="009D47F9">
        <w:rPr>
          <w:rFonts w:ascii="Arial" w:hAnsi="Arial" w:cs="Arial"/>
          <w:lang w:val="en-GB"/>
        </w:rPr>
        <w:t xml:space="preserve">, </w:t>
      </w:r>
      <w:proofErr w:type="spellStart"/>
      <w:r w:rsidRPr="009D47F9">
        <w:rPr>
          <w:rFonts w:ascii="Arial" w:hAnsi="Arial" w:cs="Arial"/>
          <w:lang w:val="en-GB"/>
        </w:rPr>
        <w:t>Yılmaz</w:t>
      </w:r>
      <w:proofErr w:type="spellEnd"/>
      <w:r w:rsidRPr="009D47F9">
        <w:rPr>
          <w:rFonts w:ascii="Arial" w:hAnsi="Arial" w:cs="Arial"/>
          <w:lang w:val="en-GB"/>
        </w:rPr>
        <w:t xml:space="preserve"> </w:t>
      </w:r>
      <w:proofErr w:type="spellStart"/>
      <w:r w:rsidRPr="009D47F9">
        <w:rPr>
          <w:rFonts w:ascii="Arial" w:hAnsi="Arial" w:cs="Arial"/>
          <w:lang w:val="en-GB"/>
        </w:rPr>
        <w:t>Müge</w:t>
      </w:r>
      <w:proofErr w:type="spellEnd"/>
      <w:r w:rsidRPr="009D47F9">
        <w:rPr>
          <w:rFonts w:ascii="Arial" w:hAnsi="Arial" w:cs="Arial"/>
          <w:lang w:val="en-GB"/>
        </w:rPr>
        <w:t xml:space="preserve">, </w:t>
      </w:r>
      <w:proofErr w:type="spellStart"/>
      <w:r w:rsidRPr="009D47F9">
        <w:rPr>
          <w:rFonts w:ascii="Arial" w:hAnsi="Arial" w:cs="Arial"/>
          <w:b/>
          <w:u w:val="single"/>
          <w:lang w:val="en-GB"/>
        </w:rPr>
        <w:t>Ongan</w:t>
      </w:r>
      <w:proofErr w:type="spellEnd"/>
      <w:r w:rsidRPr="009D47F9">
        <w:rPr>
          <w:rFonts w:ascii="Arial" w:hAnsi="Arial" w:cs="Arial"/>
          <w:b/>
          <w:u w:val="single"/>
          <w:lang w:val="en-GB"/>
        </w:rPr>
        <w:t xml:space="preserve"> </w:t>
      </w:r>
      <w:proofErr w:type="spellStart"/>
      <w:r w:rsidRPr="009D47F9">
        <w:rPr>
          <w:rFonts w:ascii="Arial" w:hAnsi="Arial" w:cs="Arial"/>
          <w:b/>
          <w:u w:val="single"/>
          <w:lang w:val="en-GB"/>
        </w:rPr>
        <w:t>Dilek</w:t>
      </w:r>
      <w:proofErr w:type="spellEnd"/>
      <w:r w:rsidRPr="009D47F9">
        <w:rPr>
          <w:rFonts w:ascii="Arial" w:hAnsi="Arial" w:cs="Arial"/>
          <w:lang w:val="en-GB"/>
        </w:rPr>
        <w:t xml:space="preserve">, </w:t>
      </w:r>
      <w:proofErr w:type="spellStart"/>
      <w:r w:rsidRPr="009D47F9">
        <w:rPr>
          <w:rFonts w:ascii="Arial" w:hAnsi="Arial" w:cs="Arial"/>
          <w:lang w:val="en-GB"/>
        </w:rPr>
        <w:t>Kaya</w:t>
      </w:r>
      <w:proofErr w:type="spellEnd"/>
      <w:r w:rsidRPr="009D47F9">
        <w:rPr>
          <w:rFonts w:ascii="Arial" w:hAnsi="Arial" w:cs="Arial"/>
          <w:lang w:val="en-GB"/>
        </w:rPr>
        <w:t xml:space="preserve"> </w:t>
      </w:r>
      <w:proofErr w:type="spellStart"/>
      <w:r w:rsidRPr="009D47F9">
        <w:rPr>
          <w:rFonts w:ascii="Arial" w:hAnsi="Arial" w:cs="Arial"/>
          <w:lang w:val="en-GB"/>
        </w:rPr>
        <w:t>Neşe</w:t>
      </w:r>
      <w:proofErr w:type="spellEnd"/>
      <w:r w:rsidRPr="009D47F9">
        <w:rPr>
          <w:rFonts w:ascii="Arial" w:hAnsi="Arial" w:cs="Arial"/>
          <w:lang w:val="en-GB"/>
        </w:rPr>
        <w:t xml:space="preserve">, </w:t>
      </w:r>
      <w:proofErr w:type="spellStart"/>
      <w:r w:rsidRPr="009D47F9">
        <w:rPr>
          <w:rFonts w:ascii="Arial" w:hAnsi="Arial" w:cs="Arial"/>
          <w:lang w:val="en-GB"/>
        </w:rPr>
        <w:t>İnanç</w:t>
      </w:r>
      <w:proofErr w:type="spellEnd"/>
      <w:r w:rsidRPr="009D47F9">
        <w:rPr>
          <w:rFonts w:ascii="Arial" w:hAnsi="Arial" w:cs="Arial"/>
          <w:lang w:val="en-GB"/>
        </w:rPr>
        <w:t xml:space="preserve"> </w:t>
      </w:r>
      <w:proofErr w:type="spellStart"/>
      <w:r w:rsidRPr="009D47F9">
        <w:rPr>
          <w:rFonts w:ascii="Arial" w:hAnsi="Arial" w:cs="Arial"/>
          <w:lang w:val="en-GB"/>
        </w:rPr>
        <w:t>Neriman</w:t>
      </w:r>
      <w:proofErr w:type="spellEnd"/>
      <w:r w:rsidR="00A627C0" w:rsidRPr="009D47F9">
        <w:rPr>
          <w:rFonts w:ascii="Arial" w:hAnsi="Arial" w:cs="Arial"/>
          <w:lang w:val="en-GB"/>
        </w:rPr>
        <w:t xml:space="preserve"> (2013).  Determining nutritional status and quality of life of 65 years and older individuals in Kayseri.  Turkish Journal of Geriatrics</w:t>
      </w:r>
      <w:r w:rsidRPr="009D47F9">
        <w:rPr>
          <w:rFonts w:ascii="Arial" w:hAnsi="Arial" w:cs="Arial"/>
          <w:lang w:val="en-GB"/>
        </w:rPr>
        <w:t xml:space="preserve">, </w:t>
      </w:r>
      <w:r w:rsidR="00A627C0" w:rsidRPr="009D47F9">
        <w:rPr>
          <w:rFonts w:ascii="Arial" w:hAnsi="Arial" w:cs="Arial"/>
          <w:lang w:val="en-GB"/>
        </w:rPr>
        <w:t>16(3), 322-329</w:t>
      </w:r>
    </w:p>
    <w:p w:rsidR="0093318C" w:rsidRPr="00E2797C" w:rsidRDefault="0093318C" w:rsidP="009D47F9">
      <w:pPr>
        <w:pStyle w:val="ListeParagraf"/>
        <w:numPr>
          <w:ilvl w:val="0"/>
          <w:numId w:val="1"/>
        </w:numPr>
        <w:tabs>
          <w:tab w:val="left" w:pos="284"/>
        </w:tabs>
        <w:spacing w:after="60" w:line="240" w:lineRule="auto"/>
        <w:ind w:left="0" w:hanging="11"/>
        <w:jc w:val="both"/>
        <w:rPr>
          <w:rFonts w:ascii="Arial" w:hAnsi="Arial" w:cs="Arial"/>
          <w:lang w:val="en-GB"/>
        </w:rPr>
      </w:pPr>
      <w:r w:rsidRPr="0093318C">
        <w:rPr>
          <w:rFonts w:ascii="Arial" w:hAnsi="Arial" w:cs="Arial"/>
        </w:rPr>
        <w:t xml:space="preserve">JONES STACEY, ARCHER ELIZABETH, </w:t>
      </w:r>
      <w:r w:rsidRPr="0093318C">
        <w:rPr>
          <w:rFonts w:ascii="Arial" w:hAnsi="Arial" w:cs="Arial"/>
          <w:b/>
          <w:u w:val="single"/>
        </w:rPr>
        <w:t>ONGAN DİLEK</w:t>
      </w:r>
      <w:r w:rsidRPr="0093318C">
        <w:rPr>
          <w:rFonts w:ascii="Arial" w:hAnsi="Arial" w:cs="Arial"/>
        </w:rPr>
        <w:t xml:space="preserve">, MORAIS CECILIA, SPEER ROBERT, TSAGARI AMALIA, JAGER-WITTENAAR HARRIËT, RUPERTO MAR (2021). </w:t>
      </w:r>
      <w:proofErr w:type="spellStart"/>
      <w:r w:rsidRPr="0093318C">
        <w:rPr>
          <w:rFonts w:ascii="Arial" w:hAnsi="Arial" w:cs="Arial"/>
        </w:rPr>
        <w:t>Nutritional</w:t>
      </w:r>
      <w:proofErr w:type="spellEnd"/>
      <w:r w:rsidRPr="0093318C">
        <w:rPr>
          <w:rFonts w:ascii="Arial" w:hAnsi="Arial" w:cs="Arial"/>
        </w:rPr>
        <w:t xml:space="preserve"> </w:t>
      </w:r>
      <w:proofErr w:type="spellStart"/>
      <w:r w:rsidRPr="0093318C">
        <w:rPr>
          <w:rFonts w:ascii="Arial" w:hAnsi="Arial" w:cs="Arial"/>
        </w:rPr>
        <w:t>interventions</w:t>
      </w:r>
      <w:proofErr w:type="spellEnd"/>
      <w:r w:rsidRPr="0093318C">
        <w:rPr>
          <w:rFonts w:ascii="Arial" w:hAnsi="Arial" w:cs="Arial"/>
        </w:rPr>
        <w:t xml:space="preserve"> in </w:t>
      </w:r>
      <w:proofErr w:type="spellStart"/>
      <w:r w:rsidRPr="0093318C">
        <w:rPr>
          <w:rFonts w:ascii="Arial" w:hAnsi="Arial" w:cs="Arial"/>
        </w:rPr>
        <w:t>older</w:t>
      </w:r>
      <w:proofErr w:type="spellEnd"/>
      <w:r w:rsidRPr="0093318C">
        <w:rPr>
          <w:rFonts w:ascii="Arial" w:hAnsi="Arial" w:cs="Arial"/>
        </w:rPr>
        <w:t xml:space="preserve"> </w:t>
      </w:r>
      <w:proofErr w:type="spellStart"/>
      <w:r w:rsidRPr="0093318C">
        <w:rPr>
          <w:rFonts w:ascii="Arial" w:hAnsi="Arial" w:cs="Arial"/>
        </w:rPr>
        <w:t>people</w:t>
      </w:r>
      <w:proofErr w:type="spellEnd"/>
      <w:r w:rsidRPr="0093318C">
        <w:rPr>
          <w:rFonts w:ascii="Arial" w:hAnsi="Arial" w:cs="Arial"/>
        </w:rPr>
        <w:t xml:space="preserve"> </w:t>
      </w:r>
      <w:proofErr w:type="spellStart"/>
      <w:r w:rsidRPr="0093318C">
        <w:rPr>
          <w:rFonts w:ascii="Arial" w:hAnsi="Arial" w:cs="Arial"/>
        </w:rPr>
        <w:t>with</w:t>
      </w:r>
      <w:proofErr w:type="spellEnd"/>
      <w:r w:rsidRPr="0093318C">
        <w:rPr>
          <w:rFonts w:ascii="Arial" w:hAnsi="Arial" w:cs="Arial"/>
        </w:rPr>
        <w:t xml:space="preserve"> COVID-19: an </w:t>
      </w:r>
      <w:proofErr w:type="spellStart"/>
      <w:r w:rsidRPr="0093318C">
        <w:rPr>
          <w:rFonts w:ascii="Arial" w:hAnsi="Arial" w:cs="Arial"/>
        </w:rPr>
        <w:t>overview</w:t>
      </w:r>
      <w:proofErr w:type="spellEnd"/>
      <w:r w:rsidRPr="0093318C">
        <w:rPr>
          <w:rFonts w:ascii="Arial" w:hAnsi="Arial" w:cs="Arial"/>
        </w:rPr>
        <w:t xml:space="preserve"> of </w:t>
      </w:r>
      <w:proofErr w:type="spellStart"/>
      <w:r w:rsidRPr="0093318C">
        <w:rPr>
          <w:rFonts w:ascii="Arial" w:hAnsi="Arial" w:cs="Arial"/>
        </w:rPr>
        <w:t>the</w:t>
      </w:r>
      <w:proofErr w:type="spellEnd"/>
      <w:r w:rsidRPr="0093318C">
        <w:rPr>
          <w:rFonts w:ascii="Arial" w:hAnsi="Arial" w:cs="Arial"/>
        </w:rPr>
        <w:t xml:space="preserve"> evidence. </w:t>
      </w:r>
      <w:proofErr w:type="spellStart"/>
      <w:r w:rsidRPr="0093318C">
        <w:rPr>
          <w:rFonts w:ascii="Arial" w:hAnsi="Arial" w:cs="Arial"/>
        </w:rPr>
        <w:t>Nursing</w:t>
      </w:r>
      <w:proofErr w:type="spellEnd"/>
      <w:r w:rsidRPr="0093318C">
        <w:rPr>
          <w:rFonts w:ascii="Arial" w:hAnsi="Arial" w:cs="Arial"/>
        </w:rPr>
        <w:t xml:space="preserve"> </w:t>
      </w:r>
      <w:proofErr w:type="spellStart"/>
      <w:r w:rsidRPr="0093318C">
        <w:rPr>
          <w:rFonts w:ascii="Arial" w:hAnsi="Arial" w:cs="Arial"/>
        </w:rPr>
        <w:t>Older</w:t>
      </w:r>
      <w:proofErr w:type="spellEnd"/>
      <w:r w:rsidRPr="0093318C">
        <w:rPr>
          <w:rFonts w:ascii="Arial" w:hAnsi="Arial" w:cs="Arial"/>
        </w:rPr>
        <w:t xml:space="preserve"> </w:t>
      </w:r>
      <w:proofErr w:type="spellStart"/>
      <w:r w:rsidRPr="0093318C">
        <w:rPr>
          <w:rFonts w:ascii="Arial" w:hAnsi="Arial" w:cs="Arial"/>
        </w:rPr>
        <w:t>People</w:t>
      </w:r>
      <w:proofErr w:type="spellEnd"/>
      <w:r w:rsidRPr="0093318C">
        <w:rPr>
          <w:rFonts w:ascii="Arial" w:hAnsi="Arial" w:cs="Arial"/>
        </w:rPr>
        <w:t xml:space="preserve">, </w:t>
      </w:r>
      <w:proofErr w:type="spellStart"/>
      <w:r w:rsidRPr="0093318C">
        <w:rPr>
          <w:rFonts w:ascii="Arial" w:hAnsi="Arial" w:cs="Arial"/>
        </w:rPr>
        <w:t>Doi</w:t>
      </w:r>
      <w:proofErr w:type="spellEnd"/>
      <w:r w:rsidRPr="0093318C">
        <w:rPr>
          <w:rFonts w:ascii="Arial" w:hAnsi="Arial" w:cs="Arial"/>
        </w:rPr>
        <w:t xml:space="preserve">: </w:t>
      </w:r>
      <w:proofErr w:type="gramStart"/>
      <w:r w:rsidRPr="0093318C">
        <w:rPr>
          <w:rFonts w:ascii="Arial" w:hAnsi="Arial" w:cs="Arial"/>
        </w:rPr>
        <w:t>10.7748</w:t>
      </w:r>
      <w:proofErr w:type="gramEnd"/>
      <w:r w:rsidRPr="0093318C">
        <w:rPr>
          <w:rFonts w:ascii="Arial" w:hAnsi="Arial" w:cs="Arial"/>
        </w:rPr>
        <w:t>/</w:t>
      </w:r>
      <w:proofErr w:type="spellStart"/>
      <w:r w:rsidRPr="0093318C">
        <w:rPr>
          <w:rFonts w:ascii="Arial" w:hAnsi="Arial" w:cs="Arial"/>
        </w:rPr>
        <w:t>nop</w:t>
      </w:r>
      <w:proofErr w:type="spellEnd"/>
      <w:r w:rsidRPr="0093318C">
        <w:rPr>
          <w:rFonts w:ascii="Arial" w:hAnsi="Arial" w:cs="Arial"/>
        </w:rPr>
        <w:t>.2021.e1368</w:t>
      </w:r>
    </w:p>
    <w:p w:rsidR="00E2797C" w:rsidRPr="00E2797C" w:rsidRDefault="00E2797C" w:rsidP="00E2797C">
      <w:pPr>
        <w:pStyle w:val="ListeParagraf"/>
        <w:numPr>
          <w:ilvl w:val="0"/>
          <w:numId w:val="1"/>
        </w:numPr>
        <w:tabs>
          <w:tab w:val="left" w:pos="284"/>
        </w:tabs>
        <w:spacing w:after="60" w:line="240" w:lineRule="auto"/>
        <w:ind w:left="0" w:hanging="11"/>
        <w:jc w:val="both"/>
        <w:rPr>
          <w:rFonts w:ascii="Arial" w:hAnsi="Arial" w:cs="Arial"/>
        </w:rPr>
      </w:pPr>
      <w:proofErr w:type="spellStart"/>
      <w:r w:rsidRPr="00E2797C">
        <w:rPr>
          <w:rFonts w:ascii="Arial" w:hAnsi="Arial" w:cs="Arial"/>
        </w:rPr>
        <w:t>Tonbalak</w:t>
      </w:r>
      <w:proofErr w:type="spellEnd"/>
      <w:r w:rsidRPr="00E2797C">
        <w:rPr>
          <w:rFonts w:ascii="Arial" w:hAnsi="Arial" w:cs="Arial"/>
        </w:rPr>
        <w:t>, K</w:t>
      </w:r>
      <w:proofErr w:type="gramStart"/>
      <w:r w:rsidRPr="00E2797C">
        <w:rPr>
          <w:rFonts w:ascii="Arial" w:hAnsi="Arial" w:cs="Arial"/>
        </w:rPr>
        <w:t>.,</w:t>
      </w:r>
      <w:proofErr w:type="gramEnd"/>
      <w:r w:rsidRPr="00E2797C">
        <w:rPr>
          <w:rFonts w:ascii="Arial" w:hAnsi="Arial" w:cs="Arial"/>
        </w:rPr>
        <w:t xml:space="preserve"> &amp; </w:t>
      </w:r>
      <w:r w:rsidRPr="00B85BC8">
        <w:rPr>
          <w:rFonts w:ascii="Arial" w:hAnsi="Arial" w:cs="Arial"/>
          <w:b/>
          <w:u w:val="single"/>
        </w:rPr>
        <w:t>Ongan, D.</w:t>
      </w:r>
      <w:r w:rsidRPr="00E2797C">
        <w:rPr>
          <w:rFonts w:ascii="Arial" w:hAnsi="Arial" w:cs="Arial"/>
        </w:rPr>
        <w:t xml:space="preserve"> (2022). </w:t>
      </w:r>
      <w:proofErr w:type="spellStart"/>
      <w:r w:rsidRPr="00E2797C">
        <w:rPr>
          <w:rFonts w:ascii="Arial" w:hAnsi="Arial" w:cs="Arial"/>
        </w:rPr>
        <w:t>Nutritional</w:t>
      </w:r>
      <w:proofErr w:type="spellEnd"/>
      <w:r w:rsidRPr="00E2797C">
        <w:rPr>
          <w:rFonts w:ascii="Arial" w:hAnsi="Arial" w:cs="Arial"/>
        </w:rPr>
        <w:t xml:space="preserve"> </w:t>
      </w:r>
      <w:proofErr w:type="spellStart"/>
      <w:r w:rsidRPr="00E2797C">
        <w:rPr>
          <w:rFonts w:ascii="Arial" w:hAnsi="Arial" w:cs="Arial"/>
        </w:rPr>
        <w:t>Solutions</w:t>
      </w:r>
      <w:proofErr w:type="spellEnd"/>
      <w:r w:rsidRPr="00E2797C">
        <w:rPr>
          <w:rFonts w:ascii="Arial" w:hAnsi="Arial" w:cs="Arial"/>
        </w:rPr>
        <w:t xml:space="preserve"> </w:t>
      </w:r>
      <w:proofErr w:type="spellStart"/>
      <w:r w:rsidRPr="00E2797C">
        <w:rPr>
          <w:rFonts w:ascii="Arial" w:hAnsi="Arial" w:cs="Arial"/>
        </w:rPr>
        <w:t>Against</w:t>
      </w:r>
      <w:proofErr w:type="spellEnd"/>
      <w:r w:rsidRPr="00E2797C">
        <w:rPr>
          <w:rFonts w:ascii="Arial" w:hAnsi="Arial" w:cs="Arial"/>
        </w:rPr>
        <w:t xml:space="preserve"> </w:t>
      </w:r>
      <w:proofErr w:type="spellStart"/>
      <w:r w:rsidRPr="00E2797C">
        <w:rPr>
          <w:rFonts w:ascii="Arial" w:hAnsi="Arial" w:cs="Arial"/>
        </w:rPr>
        <w:t>Disability</w:t>
      </w:r>
      <w:proofErr w:type="spellEnd"/>
      <w:r w:rsidRPr="00E2797C">
        <w:rPr>
          <w:rFonts w:ascii="Arial" w:hAnsi="Arial" w:cs="Arial"/>
        </w:rPr>
        <w:t xml:space="preserve"> </w:t>
      </w:r>
      <w:proofErr w:type="spellStart"/>
      <w:r w:rsidRPr="00E2797C">
        <w:rPr>
          <w:rFonts w:ascii="Arial" w:hAnsi="Arial" w:cs="Arial"/>
        </w:rPr>
        <w:t>Problems</w:t>
      </w:r>
      <w:proofErr w:type="spellEnd"/>
      <w:r w:rsidRPr="00E2797C">
        <w:rPr>
          <w:rFonts w:ascii="Arial" w:hAnsi="Arial" w:cs="Arial"/>
        </w:rPr>
        <w:t xml:space="preserve"> </w:t>
      </w:r>
      <w:proofErr w:type="spellStart"/>
      <w:r w:rsidRPr="00E2797C">
        <w:rPr>
          <w:rFonts w:ascii="Arial" w:hAnsi="Arial" w:cs="Arial"/>
        </w:rPr>
        <w:t>Affecting</w:t>
      </w:r>
      <w:proofErr w:type="spellEnd"/>
      <w:r w:rsidRPr="00E2797C">
        <w:rPr>
          <w:rFonts w:ascii="Arial" w:hAnsi="Arial" w:cs="Arial"/>
        </w:rPr>
        <w:t xml:space="preserve"> </w:t>
      </w:r>
      <w:proofErr w:type="spellStart"/>
      <w:r w:rsidRPr="00E2797C">
        <w:rPr>
          <w:rFonts w:ascii="Arial" w:hAnsi="Arial" w:cs="Arial"/>
        </w:rPr>
        <w:t>Nutritional</w:t>
      </w:r>
      <w:proofErr w:type="spellEnd"/>
      <w:r w:rsidRPr="00E2797C">
        <w:rPr>
          <w:rFonts w:ascii="Arial" w:hAnsi="Arial" w:cs="Arial"/>
        </w:rPr>
        <w:t xml:space="preserve"> </w:t>
      </w:r>
      <w:proofErr w:type="spellStart"/>
      <w:r w:rsidRPr="00E2797C">
        <w:rPr>
          <w:rFonts w:ascii="Arial" w:hAnsi="Arial" w:cs="Arial"/>
        </w:rPr>
        <w:t>Status</w:t>
      </w:r>
      <w:proofErr w:type="spellEnd"/>
      <w:r w:rsidRPr="00E2797C">
        <w:rPr>
          <w:rFonts w:ascii="Arial" w:hAnsi="Arial" w:cs="Arial"/>
        </w:rPr>
        <w:t xml:space="preserve"> in </w:t>
      </w:r>
      <w:proofErr w:type="spellStart"/>
      <w:r w:rsidRPr="00E2797C">
        <w:rPr>
          <w:rFonts w:ascii="Arial" w:hAnsi="Arial" w:cs="Arial"/>
        </w:rPr>
        <w:t>Old</w:t>
      </w:r>
      <w:proofErr w:type="spellEnd"/>
      <w:r w:rsidRPr="00E2797C">
        <w:rPr>
          <w:rFonts w:ascii="Arial" w:hAnsi="Arial" w:cs="Arial"/>
        </w:rPr>
        <w:t xml:space="preserve"> </w:t>
      </w:r>
      <w:proofErr w:type="spellStart"/>
      <w:r w:rsidRPr="00E2797C">
        <w:rPr>
          <w:rFonts w:ascii="Arial" w:hAnsi="Arial" w:cs="Arial"/>
        </w:rPr>
        <w:t>Ag</w:t>
      </w:r>
      <w:r>
        <w:rPr>
          <w:rFonts w:ascii="Arial" w:hAnsi="Arial" w:cs="Arial"/>
        </w:rPr>
        <w:t>e</w:t>
      </w:r>
      <w:proofErr w:type="spellEnd"/>
      <w:r w:rsidRPr="00E2797C">
        <w:rPr>
          <w:rFonts w:ascii="Arial" w:hAnsi="Arial" w:cs="Arial"/>
        </w:rPr>
        <w:t xml:space="preserve">. İzmir </w:t>
      </w:r>
      <w:proofErr w:type="gramStart"/>
      <w:r w:rsidRPr="00E2797C">
        <w:rPr>
          <w:rFonts w:ascii="Arial" w:hAnsi="Arial" w:cs="Arial"/>
        </w:rPr>
        <w:t>Katip</w:t>
      </w:r>
      <w:proofErr w:type="gramEnd"/>
      <w:r w:rsidRPr="00E2797C">
        <w:rPr>
          <w:rFonts w:ascii="Arial" w:hAnsi="Arial" w:cs="Arial"/>
        </w:rPr>
        <w:t xml:space="preserve"> Çelebi Üniversitesi Sağlık Bilimleri Fakültesi Dergisi, 7(2), 435-440.</w:t>
      </w:r>
    </w:p>
    <w:p w:rsidR="00A627C0" w:rsidRPr="00253227" w:rsidRDefault="009D47F9" w:rsidP="009D47F9">
      <w:pPr>
        <w:spacing w:after="60" w:line="240" w:lineRule="auto"/>
        <w:jc w:val="both"/>
        <w:rPr>
          <w:rFonts w:ascii="Arial" w:hAnsi="Arial" w:cs="Arial"/>
          <w:lang w:val="en-GB"/>
        </w:rPr>
      </w:pPr>
      <w:r>
        <w:rPr>
          <w:rFonts w:ascii="Arial" w:hAnsi="Arial" w:cs="Arial"/>
          <w:b/>
          <w:u w:val="single"/>
          <w:lang w:val="en-GB"/>
        </w:rPr>
        <w:lastRenderedPageBreak/>
        <w:t xml:space="preserve">B. </w:t>
      </w:r>
      <w:r w:rsidR="006E7114" w:rsidRPr="00253227">
        <w:rPr>
          <w:rFonts w:ascii="Arial" w:hAnsi="Arial" w:cs="Arial"/>
          <w:b/>
          <w:u w:val="single"/>
          <w:lang w:val="en-GB"/>
        </w:rPr>
        <w:t>Proceedings</w:t>
      </w:r>
    </w:p>
    <w:p w:rsidR="000F30ED" w:rsidRPr="009D47F9" w:rsidRDefault="000F30ED" w:rsidP="009D47F9">
      <w:pPr>
        <w:pStyle w:val="ListeParagraf"/>
        <w:numPr>
          <w:ilvl w:val="0"/>
          <w:numId w:val="1"/>
        </w:numPr>
        <w:tabs>
          <w:tab w:val="left" w:pos="284"/>
        </w:tabs>
        <w:spacing w:after="60" w:line="240" w:lineRule="auto"/>
        <w:ind w:left="0" w:firstLine="0"/>
        <w:jc w:val="both"/>
        <w:rPr>
          <w:rFonts w:ascii="Arial" w:eastAsia="Verdana" w:hAnsi="Arial" w:cs="Arial"/>
          <w:lang w:val="en-GB"/>
        </w:rPr>
      </w:pPr>
      <w:proofErr w:type="spellStart"/>
      <w:r w:rsidRPr="009D47F9">
        <w:rPr>
          <w:rFonts w:ascii="Arial" w:eastAsia="Verdana" w:hAnsi="Arial" w:cs="Arial"/>
          <w:b/>
          <w:color w:val="000000"/>
          <w:u w:val="single"/>
          <w:lang w:val="en-GB"/>
        </w:rPr>
        <w:t>Ongan</w:t>
      </w:r>
      <w:proofErr w:type="spellEnd"/>
      <w:r w:rsidRPr="009D47F9">
        <w:rPr>
          <w:rFonts w:ascii="Arial" w:eastAsia="Verdana" w:hAnsi="Arial" w:cs="Arial"/>
          <w:b/>
          <w:color w:val="000000"/>
          <w:u w:val="single"/>
          <w:lang w:val="en-GB"/>
        </w:rPr>
        <w:t xml:space="preserve"> </w:t>
      </w:r>
      <w:proofErr w:type="spellStart"/>
      <w:r w:rsidRPr="009D47F9">
        <w:rPr>
          <w:rFonts w:ascii="Arial" w:eastAsia="Verdana" w:hAnsi="Arial" w:cs="Arial"/>
          <w:b/>
          <w:color w:val="000000"/>
          <w:u w:val="single"/>
          <w:lang w:val="en-GB"/>
        </w:rPr>
        <w:t>Dilek</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Rakıcıoğlu</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Neslişah</w:t>
      </w:r>
      <w:proofErr w:type="spellEnd"/>
      <w:r w:rsidRPr="009D47F9">
        <w:rPr>
          <w:rFonts w:ascii="Arial" w:eastAsia="Verdana" w:hAnsi="Arial" w:cs="Arial"/>
          <w:color w:val="000000"/>
          <w:lang w:val="en-GB"/>
        </w:rPr>
        <w:t xml:space="preserve"> (2021</w:t>
      </w:r>
      <w:r w:rsidRPr="009D47F9">
        <w:rPr>
          <w:rFonts w:ascii="Arial" w:eastAsia="Verdana" w:hAnsi="Arial" w:cs="Arial"/>
          <w:lang w:val="en-GB"/>
        </w:rPr>
        <w:t xml:space="preserve">). </w:t>
      </w:r>
      <w:r w:rsidR="00AB2E2C" w:rsidRPr="009D47F9">
        <w:rPr>
          <w:rFonts w:ascii="Arial" w:eastAsia="Verdana" w:hAnsi="Arial" w:cs="Arial"/>
          <w:lang w:val="en-GB"/>
        </w:rPr>
        <w:t xml:space="preserve">Resident satisfaction with foodservice may be another factor affecting nutritional Status of the institutionalized older adults. EFAD </w:t>
      </w:r>
      <w:r w:rsidR="00EC0C74" w:rsidRPr="009D47F9">
        <w:rPr>
          <w:rFonts w:ascii="Arial" w:eastAsia="Verdana" w:hAnsi="Arial" w:cs="Arial"/>
          <w:lang w:val="en-GB"/>
        </w:rPr>
        <w:t xml:space="preserve">Virtual Congress, </w:t>
      </w:r>
      <w:r w:rsidR="00AB2E2C" w:rsidRPr="009D47F9">
        <w:rPr>
          <w:rFonts w:ascii="Arial" w:eastAsia="Verdana" w:hAnsi="Arial" w:cs="Arial"/>
          <w:lang w:val="en-GB"/>
        </w:rPr>
        <w:t>ESDN Older Adults, in the Clinical Nutrition Older Adults Session</w:t>
      </w:r>
      <w:r w:rsidR="00EC0C74" w:rsidRPr="009D47F9">
        <w:rPr>
          <w:rFonts w:ascii="Arial" w:eastAsia="Verdana" w:hAnsi="Arial" w:cs="Arial"/>
          <w:lang w:val="en-GB"/>
        </w:rPr>
        <w:t xml:space="preserve"> (26-30.10.2021)</w:t>
      </w:r>
      <w:r w:rsidR="00B85BC8">
        <w:rPr>
          <w:rFonts w:ascii="Arial" w:eastAsia="Verdana" w:hAnsi="Arial" w:cs="Arial"/>
          <w:lang w:val="en-GB"/>
        </w:rPr>
        <w:t>.</w:t>
      </w:r>
    </w:p>
    <w:p w:rsidR="001356E8" w:rsidRPr="009D47F9" w:rsidRDefault="006E7114" w:rsidP="009D47F9">
      <w:pPr>
        <w:pStyle w:val="ListeParagraf"/>
        <w:numPr>
          <w:ilvl w:val="0"/>
          <w:numId w:val="1"/>
        </w:numPr>
        <w:tabs>
          <w:tab w:val="left" w:pos="284"/>
        </w:tabs>
        <w:spacing w:after="60" w:line="240" w:lineRule="auto"/>
        <w:ind w:left="0" w:firstLine="0"/>
        <w:jc w:val="both"/>
        <w:rPr>
          <w:rFonts w:ascii="Arial" w:eastAsia="Verdana" w:hAnsi="Arial" w:cs="Arial"/>
          <w:color w:val="000000"/>
          <w:lang w:val="en-GB"/>
        </w:rPr>
      </w:pPr>
      <w:proofErr w:type="spellStart"/>
      <w:r w:rsidRPr="009D47F9">
        <w:rPr>
          <w:rFonts w:ascii="Arial" w:eastAsia="Verdana" w:hAnsi="Arial" w:cs="Arial"/>
          <w:color w:val="000000"/>
          <w:lang w:val="en-GB"/>
        </w:rPr>
        <w:t>Görünmezoğlu</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Hafize</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Özge</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Alaca</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Gizem</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b/>
          <w:color w:val="000000"/>
          <w:u w:val="single"/>
          <w:lang w:val="en-GB"/>
        </w:rPr>
        <w:t>Ongan</w:t>
      </w:r>
      <w:proofErr w:type="spellEnd"/>
      <w:r w:rsidRPr="009D47F9">
        <w:rPr>
          <w:rFonts w:ascii="Arial" w:eastAsia="Verdana" w:hAnsi="Arial" w:cs="Arial"/>
          <w:b/>
          <w:color w:val="000000"/>
          <w:u w:val="single"/>
          <w:lang w:val="en-GB"/>
        </w:rPr>
        <w:t xml:space="preserve"> </w:t>
      </w:r>
      <w:proofErr w:type="spellStart"/>
      <w:r w:rsidRPr="009D47F9">
        <w:rPr>
          <w:rFonts w:ascii="Arial" w:eastAsia="Verdana" w:hAnsi="Arial" w:cs="Arial"/>
          <w:b/>
          <w:color w:val="000000"/>
          <w:u w:val="single"/>
          <w:lang w:val="en-GB"/>
        </w:rPr>
        <w:t>Dilek</w:t>
      </w:r>
      <w:proofErr w:type="spellEnd"/>
      <w:r w:rsidRPr="009D47F9">
        <w:rPr>
          <w:rFonts w:ascii="Arial" w:eastAsia="Verdana" w:hAnsi="Arial" w:cs="Arial"/>
          <w:color w:val="000000"/>
          <w:lang w:val="en-GB"/>
        </w:rPr>
        <w:t xml:space="preserve"> </w:t>
      </w:r>
      <w:r w:rsidR="001356E8" w:rsidRPr="009D47F9">
        <w:rPr>
          <w:rFonts w:ascii="Arial" w:eastAsia="Verdana" w:hAnsi="Arial" w:cs="Arial"/>
          <w:color w:val="000000"/>
          <w:lang w:val="en-GB"/>
        </w:rPr>
        <w:t xml:space="preserve">(2021). Use of Nutritional Supplements in Older </w:t>
      </w:r>
      <w:r w:rsidR="00AB2E2C" w:rsidRPr="009D47F9">
        <w:rPr>
          <w:rFonts w:ascii="Arial" w:eastAsia="Verdana" w:hAnsi="Arial" w:cs="Arial"/>
          <w:color w:val="000000"/>
          <w:lang w:val="en-GB"/>
        </w:rPr>
        <w:t>Parkinson’s disease</w:t>
      </w:r>
      <w:r w:rsidR="001356E8" w:rsidRPr="009D47F9">
        <w:rPr>
          <w:rFonts w:ascii="Arial" w:eastAsia="Verdana" w:hAnsi="Arial" w:cs="Arial"/>
          <w:color w:val="000000"/>
          <w:lang w:val="en-GB"/>
        </w:rPr>
        <w:t xml:space="preserve"> Patients. </w:t>
      </w:r>
      <w:r w:rsidR="00FD76E5" w:rsidRPr="009D47F9">
        <w:rPr>
          <w:rFonts w:ascii="Arial" w:eastAsia="Verdana" w:hAnsi="Arial" w:cs="Arial"/>
          <w:color w:val="000000"/>
          <w:lang w:val="en-GB"/>
        </w:rPr>
        <w:t xml:space="preserve">KEPAN E-Congress </w:t>
      </w:r>
      <w:r w:rsidR="001356E8" w:rsidRPr="009D47F9">
        <w:rPr>
          <w:rFonts w:ascii="Arial" w:eastAsia="Verdana" w:hAnsi="Arial" w:cs="Arial"/>
          <w:color w:val="000000"/>
          <w:lang w:val="en-GB"/>
        </w:rPr>
        <w:t xml:space="preserve">2021, </w:t>
      </w:r>
      <w:proofErr w:type="spellStart"/>
      <w:r w:rsidR="001356E8" w:rsidRPr="009D47F9">
        <w:rPr>
          <w:rFonts w:ascii="Arial" w:eastAsia="Verdana" w:hAnsi="Arial" w:cs="Arial"/>
          <w:color w:val="000000"/>
          <w:lang w:val="en-GB"/>
        </w:rPr>
        <w:t>Doi</w:t>
      </w:r>
      <w:proofErr w:type="spellEnd"/>
      <w:r w:rsidR="001356E8" w:rsidRPr="009D47F9">
        <w:rPr>
          <w:rFonts w:ascii="Arial" w:eastAsia="Verdana" w:hAnsi="Arial" w:cs="Arial"/>
          <w:color w:val="000000"/>
          <w:lang w:val="en-GB"/>
        </w:rPr>
        <w:t>: 1</w:t>
      </w:r>
      <w:r w:rsidR="00B85BC8">
        <w:rPr>
          <w:rFonts w:ascii="Arial" w:eastAsia="Verdana" w:hAnsi="Arial" w:cs="Arial"/>
          <w:color w:val="000000"/>
          <w:lang w:val="en-GB"/>
        </w:rPr>
        <w:t>0.5152/ClinSciNutr.2021.080321.</w:t>
      </w:r>
    </w:p>
    <w:p w:rsidR="001356E8" w:rsidRPr="009D47F9" w:rsidRDefault="006E7114" w:rsidP="009D47F9">
      <w:pPr>
        <w:pStyle w:val="ListeParagraf"/>
        <w:numPr>
          <w:ilvl w:val="0"/>
          <w:numId w:val="1"/>
        </w:numPr>
        <w:tabs>
          <w:tab w:val="left" w:pos="284"/>
        </w:tabs>
        <w:spacing w:after="60" w:line="240" w:lineRule="auto"/>
        <w:ind w:left="0" w:firstLine="0"/>
        <w:jc w:val="both"/>
        <w:rPr>
          <w:rFonts w:ascii="Arial" w:eastAsia="Verdana" w:hAnsi="Arial" w:cs="Arial"/>
          <w:color w:val="000000"/>
          <w:lang w:val="en-GB"/>
        </w:rPr>
      </w:pPr>
      <w:proofErr w:type="spellStart"/>
      <w:r w:rsidRPr="009D47F9">
        <w:rPr>
          <w:rFonts w:ascii="Arial" w:eastAsia="Verdana" w:hAnsi="Arial" w:cs="Arial"/>
          <w:color w:val="000000"/>
          <w:lang w:val="en-GB"/>
        </w:rPr>
        <w:t>Alaca</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Gizem</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Görünmezoğlu</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Hafize</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Özge</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b/>
          <w:color w:val="000000"/>
          <w:u w:val="single"/>
          <w:lang w:val="en-GB"/>
        </w:rPr>
        <w:t>Ongan</w:t>
      </w:r>
      <w:proofErr w:type="spellEnd"/>
      <w:r w:rsidRPr="009D47F9">
        <w:rPr>
          <w:rFonts w:ascii="Arial" w:eastAsia="Verdana" w:hAnsi="Arial" w:cs="Arial"/>
          <w:b/>
          <w:color w:val="000000"/>
          <w:u w:val="single"/>
          <w:lang w:val="en-GB"/>
        </w:rPr>
        <w:t xml:space="preserve"> </w:t>
      </w:r>
      <w:proofErr w:type="spellStart"/>
      <w:r w:rsidRPr="009D47F9">
        <w:rPr>
          <w:rFonts w:ascii="Arial" w:eastAsia="Verdana" w:hAnsi="Arial" w:cs="Arial"/>
          <w:b/>
          <w:color w:val="000000"/>
          <w:u w:val="single"/>
          <w:lang w:val="en-GB"/>
        </w:rPr>
        <w:t>Dilek</w:t>
      </w:r>
      <w:proofErr w:type="spellEnd"/>
      <w:r w:rsidRPr="009D47F9">
        <w:rPr>
          <w:rFonts w:ascii="Arial" w:eastAsia="Verdana" w:hAnsi="Arial" w:cs="Arial"/>
          <w:color w:val="000000"/>
          <w:lang w:val="en-GB"/>
        </w:rPr>
        <w:t xml:space="preserve"> </w:t>
      </w:r>
      <w:r w:rsidR="001356E8" w:rsidRPr="009D47F9">
        <w:rPr>
          <w:rFonts w:ascii="Arial" w:eastAsia="Verdana" w:hAnsi="Arial" w:cs="Arial"/>
          <w:color w:val="000000"/>
          <w:lang w:val="en-GB"/>
        </w:rPr>
        <w:t xml:space="preserve">(2021). </w:t>
      </w:r>
      <w:r w:rsidR="002B0082" w:rsidRPr="009D47F9">
        <w:rPr>
          <w:rFonts w:ascii="Arial" w:eastAsia="Verdana" w:hAnsi="Arial" w:cs="Arial"/>
          <w:color w:val="000000"/>
          <w:lang w:val="en-GB"/>
        </w:rPr>
        <w:t>Alzheimer’s disease</w:t>
      </w:r>
      <w:r w:rsidR="001356E8" w:rsidRPr="009D47F9">
        <w:rPr>
          <w:rFonts w:ascii="Arial" w:eastAsia="Verdana" w:hAnsi="Arial" w:cs="Arial"/>
          <w:color w:val="000000"/>
          <w:lang w:val="en-GB"/>
        </w:rPr>
        <w:t xml:space="preserve">: Where is Nutrition in the Disease? </w:t>
      </w:r>
      <w:r w:rsidRPr="009D47F9">
        <w:rPr>
          <w:rFonts w:ascii="Arial" w:eastAsia="Verdana" w:hAnsi="Arial" w:cs="Arial"/>
          <w:color w:val="000000"/>
          <w:lang w:val="en-GB"/>
        </w:rPr>
        <w:t>KEPAN E-Congress</w:t>
      </w:r>
      <w:r w:rsidR="001356E8" w:rsidRPr="009D47F9">
        <w:rPr>
          <w:rFonts w:ascii="Arial" w:eastAsia="Verdana" w:hAnsi="Arial" w:cs="Arial"/>
          <w:color w:val="000000"/>
          <w:lang w:val="en-GB"/>
        </w:rPr>
        <w:t xml:space="preserve"> 2021, </w:t>
      </w:r>
      <w:proofErr w:type="spellStart"/>
      <w:r w:rsidR="001356E8" w:rsidRPr="009D47F9">
        <w:rPr>
          <w:rFonts w:ascii="Arial" w:eastAsia="Verdana" w:hAnsi="Arial" w:cs="Arial"/>
          <w:color w:val="000000"/>
          <w:lang w:val="en-GB"/>
        </w:rPr>
        <w:t>Doi</w:t>
      </w:r>
      <w:proofErr w:type="spellEnd"/>
      <w:r w:rsidR="001356E8" w:rsidRPr="009D47F9">
        <w:rPr>
          <w:rFonts w:ascii="Arial" w:eastAsia="Verdana" w:hAnsi="Arial" w:cs="Arial"/>
          <w:color w:val="000000"/>
          <w:lang w:val="en-GB"/>
        </w:rPr>
        <w:t>: 1</w:t>
      </w:r>
      <w:r w:rsidR="00B85BC8">
        <w:rPr>
          <w:rFonts w:ascii="Arial" w:eastAsia="Verdana" w:hAnsi="Arial" w:cs="Arial"/>
          <w:color w:val="000000"/>
          <w:lang w:val="en-GB"/>
        </w:rPr>
        <w:t>0.5152/ClinSciNutr.2021.080321.</w:t>
      </w:r>
    </w:p>
    <w:p w:rsidR="001356E8" w:rsidRPr="009D47F9" w:rsidRDefault="006E7114" w:rsidP="00B85BC8">
      <w:pPr>
        <w:pStyle w:val="ListeParagraf"/>
        <w:numPr>
          <w:ilvl w:val="0"/>
          <w:numId w:val="1"/>
        </w:numPr>
        <w:tabs>
          <w:tab w:val="left" w:pos="284"/>
          <w:tab w:val="left" w:pos="426"/>
        </w:tabs>
        <w:spacing w:after="60" w:line="240" w:lineRule="auto"/>
        <w:ind w:left="0" w:firstLine="0"/>
        <w:jc w:val="both"/>
        <w:rPr>
          <w:rFonts w:ascii="Arial" w:eastAsia="Verdana" w:hAnsi="Arial" w:cs="Arial"/>
          <w:color w:val="000000"/>
          <w:lang w:val="en-GB"/>
        </w:rPr>
      </w:pPr>
      <w:proofErr w:type="spellStart"/>
      <w:r w:rsidRPr="009D47F9">
        <w:rPr>
          <w:rFonts w:ascii="Arial" w:eastAsia="Verdana" w:hAnsi="Arial" w:cs="Arial"/>
          <w:color w:val="000000"/>
          <w:lang w:val="en-GB"/>
        </w:rPr>
        <w:t>Kızıltan</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Sevda</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b/>
          <w:color w:val="000000"/>
          <w:u w:val="single"/>
          <w:lang w:val="en-GB"/>
        </w:rPr>
        <w:t>Ongan</w:t>
      </w:r>
      <w:proofErr w:type="spellEnd"/>
      <w:r w:rsidRPr="009D47F9">
        <w:rPr>
          <w:rFonts w:ascii="Arial" w:eastAsia="Verdana" w:hAnsi="Arial" w:cs="Arial"/>
          <w:b/>
          <w:color w:val="000000"/>
          <w:u w:val="single"/>
          <w:lang w:val="en-GB"/>
        </w:rPr>
        <w:t xml:space="preserve"> </w:t>
      </w:r>
      <w:proofErr w:type="spellStart"/>
      <w:r w:rsidRPr="009D47F9">
        <w:rPr>
          <w:rFonts w:ascii="Arial" w:eastAsia="Verdana" w:hAnsi="Arial" w:cs="Arial"/>
          <w:b/>
          <w:color w:val="000000"/>
          <w:u w:val="single"/>
          <w:lang w:val="en-GB"/>
        </w:rPr>
        <w:t>Dilek</w:t>
      </w:r>
      <w:proofErr w:type="spellEnd"/>
      <w:r w:rsidRPr="009D47F9">
        <w:rPr>
          <w:rFonts w:ascii="Arial" w:eastAsia="Verdana" w:hAnsi="Arial" w:cs="Arial"/>
          <w:color w:val="000000"/>
          <w:lang w:val="en-GB"/>
        </w:rPr>
        <w:t xml:space="preserve"> (2021). What should be the optimal body composition in healthy old age? National Turkish Geriatrics 2021 Multidisciplinary Approach to Elderly Health Online Congress</w:t>
      </w:r>
      <w:r w:rsidR="00B85BC8">
        <w:rPr>
          <w:rFonts w:ascii="Arial" w:eastAsia="Verdana" w:hAnsi="Arial" w:cs="Arial"/>
          <w:color w:val="000000"/>
          <w:lang w:val="en-GB"/>
        </w:rPr>
        <w:t>, 24, 329-330.</w:t>
      </w:r>
    </w:p>
    <w:p w:rsidR="001356E8" w:rsidRPr="009D47F9" w:rsidRDefault="00FD76E5" w:rsidP="00B85BC8">
      <w:pPr>
        <w:pStyle w:val="ListeParagraf"/>
        <w:numPr>
          <w:ilvl w:val="0"/>
          <w:numId w:val="1"/>
        </w:numPr>
        <w:tabs>
          <w:tab w:val="left" w:pos="284"/>
          <w:tab w:val="left" w:pos="426"/>
        </w:tabs>
        <w:spacing w:after="60" w:line="240" w:lineRule="auto"/>
        <w:ind w:left="0" w:firstLine="0"/>
        <w:jc w:val="both"/>
        <w:rPr>
          <w:rFonts w:ascii="Arial" w:eastAsia="Verdana" w:hAnsi="Arial" w:cs="Arial"/>
          <w:color w:val="000000"/>
          <w:lang w:val="en-GB"/>
        </w:rPr>
      </w:pPr>
      <w:proofErr w:type="spellStart"/>
      <w:r w:rsidRPr="009D47F9">
        <w:rPr>
          <w:rFonts w:ascii="Arial" w:eastAsia="Verdana" w:hAnsi="Arial" w:cs="Arial"/>
          <w:color w:val="000000"/>
          <w:lang w:val="en-GB"/>
        </w:rPr>
        <w:t>Görünmezoğlu</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Hafize</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Özge</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Alaca</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Gizem</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b/>
          <w:color w:val="000000"/>
          <w:u w:val="single"/>
          <w:lang w:val="en-GB"/>
        </w:rPr>
        <w:t>Ongan</w:t>
      </w:r>
      <w:proofErr w:type="spellEnd"/>
      <w:r w:rsidRPr="009D47F9">
        <w:rPr>
          <w:rFonts w:ascii="Arial" w:eastAsia="Verdana" w:hAnsi="Arial" w:cs="Arial"/>
          <w:b/>
          <w:color w:val="000000"/>
          <w:u w:val="single"/>
          <w:lang w:val="en-GB"/>
        </w:rPr>
        <w:t xml:space="preserve"> </w:t>
      </w:r>
      <w:proofErr w:type="spellStart"/>
      <w:r w:rsidRPr="009D47F9">
        <w:rPr>
          <w:rFonts w:ascii="Arial" w:eastAsia="Verdana" w:hAnsi="Arial" w:cs="Arial"/>
          <w:b/>
          <w:color w:val="000000"/>
          <w:u w:val="single"/>
          <w:lang w:val="en-GB"/>
        </w:rPr>
        <w:t>Dilek</w:t>
      </w:r>
      <w:proofErr w:type="spellEnd"/>
      <w:r w:rsidRPr="009D47F9">
        <w:rPr>
          <w:rFonts w:ascii="Arial" w:eastAsia="Verdana" w:hAnsi="Arial" w:cs="Arial"/>
          <w:color w:val="000000"/>
          <w:lang w:val="en-GB"/>
        </w:rPr>
        <w:t xml:space="preserve"> </w:t>
      </w:r>
      <w:r w:rsidR="001356E8" w:rsidRPr="009D47F9">
        <w:rPr>
          <w:rFonts w:ascii="Arial" w:eastAsia="Verdana" w:hAnsi="Arial" w:cs="Arial"/>
          <w:color w:val="000000"/>
          <w:lang w:val="en-GB"/>
        </w:rPr>
        <w:t>(2021).</w:t>
      </w:r>
      <w:r w:rsidRPr="009D47F9">
        <w:rPr>
          <w:rFonts w:ascii="Arial" w:eastAsia="Verdana" w:hAnsi="Arial" w:cs="Arial"/>
          <w:color w:val="000000"/>
          <w:lang w:val="en-GB"/>
        </w:rPr>
        <w:t xml:space="preserve"> A Systematic Review of Studies on Nutritional Status of Older Covid-19 Patients. National Turkish Geriatrics 2021 Multidisciplinary Approach to Elderly Health Online Congress, </w:t>
      </w:r>
      <w:r w:rsidR="00B85BC8">
        <w:rPr>
          <w:rFonts w:ascii="Arial" w:eastAsia="Verdana" w:hAnsi="Arial" w:cs="Arial"/>
          <w:color w:val="000000"/>
          <w:lang w:val="en-GB"/>
        </w:rPr>
        <w:t>24, 194-200.</w:t>
      </w:r>
    </w:p>
    <w:p w:rsidR="001356E8" w:rsidRPr="009D47F9" w:rsidRDefault="00FD76E5" w:rsidP="009D47F9">
      <w:pPr>
        <w:pStyle w:val="ListeParagraf"/>
        <w:numPr>
          <w:ilvl w:val="0"/>
          <w:numId w:val="1"/>
        </w:numPr>
        <w:tabs>
          <w:tab w:val="left" w:pos="426"/>
        </w:tabs>
        <w:spacing w:after="60" w:line="240" w:lineRule="auto"/>
        <w:ind w:left="0" w:firstLine="0"/>
        <w:jc w:val="both"/>
        <w:rPr>
          <w:rFonts w:ascii="Arial" w:eastAsia="Verdana" w:hAnsi="Arial" w:cs="Arial"/>
          <w:color w:val="000000"/>
          <w:lang w:val="en-GB"/>
        </w:rPr>
      </w:pPr>
      <w:proofErr w:type="spellStart"/>
      <w:r w:rsidRPr="009D47F9">
        <w:rPr>
          <w:rFonts w:ascii="Arial" w:eastAsia="Verdana" w:hAnsi="Arial" w:cs="Arial"/>
          <w:color w:val="000000"/>
          <w:lang w:val="en-GB"/>
        </w:rPr>
        <w:t>Alaca</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Gizem</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Görünmezoğlu</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Hafize</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Özge</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Songür</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Bozdağ</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Ayşe</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Nur</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b/>
          <w:color w:val="000000"/>
          <w:u w:val="single"/>
          <w:lang w:val="en-GB"/>
        </w:rPr>
        <w:t>Ongan</w:t>
      </w:r>
      <w:proofErr w:type="spellEnd"/>
      <w:r w:rsidRPr="009D47F9">
        <w:rPr>
          <w:rFonts w:ascii="Arial" w:eastAsia="Verdana" w:hAnsi="Arial" w:cs="Arial"/>
          <w:b/>
          <w:color w:val="000000"/>
          <w:u w:val="single"/>
          <w:lang w:val="en-GB"/>
        </w:rPr>
        <w:t xml:space="preserve"> </w:t>
      </w:r>
      <w:proofErr w:type="spellStart"/>
      <w:r w:rsidRPr="009D47F9">
        <w:rPr>
          <w:rFonts w:ascii="Arial" w:eastAsia="Verdana" w:hAnsi="Arial" w:cs="Arial"/>
          <w:b/>
          <w:color w:val="000000"/>
          <w:u w:val="single"/>
          <w:lang w:val="en-GB"/>
        </w:rPr>
        <w:t>Dilek</w:t>
      </w:r>
      <w:proofErr w:type="spellEnd"/>
      <w:r w:rsidRPr="009D47F9">
        <w:rPr>
          <w:rFonts w:ascii="Arial" w:eastAsia="Verdana" w:hAnsi="Arial" w:cs="Arial"/>
          <w:color w:val="000000"/>
          <w:lang w:val="en-GB"/>
        </w:rPr>
        <w:t xml:space="preserve"> </w:t>
      </w:r>
      <w:r w:rsidR="001356E8" w:rsidRPr="009D47F9">
        <w:rPr>
          <w:rFonts w:ascii="Arial" w:eastAsia="Verdana" w:hAnsi="Arial" w:cs="Arial"/>
          <w:color w:val="000000"/>
          <w:lang w:val="en-GB"/>
        </w:rPr>
        <w:t xml:space="preserve">(2021). </w:t>
      </w:r>
      <w:r w:rsidRPr="009D47F9">
        <w:rPr>
          <w:rFonts w:ascii="Arial" w:eastAsia="Verdana" w:hAnsi="Arial" w:cs="Arial"/>
          <w:color w:val="000000"/>
          <w:lang w:val="en-GB"/>
        </w:rPr>
        <w:t>Can older people contribute to achieving sustainability goals?</w:t>
      </w:r>
      <w:r w:rsidR="001356E8" w:rsidRPr="009D47F9">
        <w:rPr>
          <w:rFonts w:ascii="Arial" w:eastAsia="Verdana" w:hAnsi="Arial" w:cs="Arial"/>
          <w:color w:val="000000"/>
          <w:lang w:val="en-GB"/>
        </w:rPr>
        <w:t xml:space="preserve"> </w:t>
      </w:r>
      <w:r w:rsidRPr="009D47F9">
        <w:rPr>
          <w:rFonts w:ascii="Arial" w:eastAsia="Verdana" w:hAnsi="Arial" w:cs="Arial"/>
          <w:color w:val="000000"/>
          <w:lang w:val="en-GB"/>
        </w:rPr>
        <w:t xml:space="preserve">National Turkish Geriatrics 2021 Multidisciplinary Approach to Elderly Health Online Congress, </w:t>
      </w:r>
      <w:r w:rsidR="00B85BC8">
        <w:rPr>
          <w:rFonts w:ascii="Arial" w:eastAsia="Verdana" w:hAnsi="Arial" w:cs="Arial"/>
          <w:color w:val="000000"/>
          <w:lang w:val="en-GB"/>
        </w:rPr>
        <w:t>24, 319-320.</w:t>
      </w:r>
    </w:p>
    <w:p w:rsidR="00A627C0" w:rsidRPr="009D47F9" w:rsidRDefault="000F30ED" w:rsidP="009D47F9">
      <w:pPr>
        <w:pStyle w:val="ListeParagraf"/>
        <w:numPr>
          <w:ilvl w:val="0"/>
          <w:numId w:val="1"/>
        </w:numPr>
        <w:tabs>
          <w:tab w:val="left" w:pos="426"/>
        </w:tabs>
        <w:spacing w:after="60" w:line="240" w:lineRule="auto"/>
        <w:ind w:left="0" w:firstLine="0"/>
        <w:jc w:val="both"/>
        <w:rPr>
          <w:rFonts w:ascii="Arial" w:eastAsia="Verdana" w:hAnsi="Arial" w:cs="Arial"/>
          <w:color w:val="000000"/>
          <w:lang w:val="en-GB"/>
        </w:rPr>
      </w:pPr>
      <w:proofErr w:type="spellStart"/>
      <w:r w:rsidRPr="009D47F9">
        <w:rPr>
          <w:rFonts w:ascii="Arial" w:eastAsia="Verdana" w:hAnsi="Arial" w:cs="Arial"/>
          <w:color w:val="000000"/>
          <w:lang w:val="en-GB"/>
        </w:rPr>
        <w:t>Güneş</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Didem</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b/>
          <w:color w:val="000000"/>
          <w:u w:val="single"/>
          <w:lang w:val="en-GB"/>
        </w:rPr>
        <w:t>Ongan</w:t>
      </w:r>
      <w:proofErr w:type="spellEnd"/>
      <w:r w:rsidRPr="009D47F9">
        <w:rPr>
          <w:rFonts w:ascii="Arial" w:eastAsia="Verdana" w:hAnsi="Arial" w:cs="Arial"/>
          <w:b/>
          <w:color w:val="000000"/>
          <w:u w:val="single"/>
          <w:lang w:val="en-GB"/>
        </w:rPr>
        <w:t xml:space="preserve"> </w:t>
      </w:r>
      <w:proofErr w:type="spellStart"/>
      <w:r w:rsidRPr="009D47F9">
        <w:rPr>
          <w:rFonts w:ascii="Arial" w:eastAsia="Verdana" w:hAnsi="Arial" w:cs="Arial"/>
          <w:b/>
          <w:color w:val="000000"/>
          <w:u w:val="single"/>
          <w:lang w:val="en-GB"/>
        </w:rPr>
        <w:t>Dilek</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Yıldız</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Güven</w:t>
      </w:r>
      <w:proofErr w:type="spellEnd"/>
      <w:r w:rsidRPr="009D47F9">
        <w:rPr>
          <w:rFonts w:ascii="Arial" w:eastAsia="Verdana" w:hAnsi="Arial" w:cs="Arial"/>
          <w:color w:val="000000"/>
          <w:lang w:val="en-GB"/>
        </w:rPr>
        <w:t xml:space="preserve"> </w:t>
      </w:r>
      <w:r w:rsidR="001356E8" w:rsidRPr="009D47F9">
        <w:rPr>
          <w:rFonts w:ascii="Arial" w:eastAsia="Verdana" w:hAnsi="Arial" w:cs="Arial"/>
          <w:color w:val="000000"/>
          <w:lang w:val="en-GB"/>
        </w:rPr>
        <w:t xml:space="preserve">(2018). </w:t>
      </w:r>
      <w:r w:rsidRPr="009D47F9">
        <w:rPr>
          <w:rFonts w:ascii="Arial" w:eastAsia="Verdana" w:hAnsi="Arial" w:cs="Arial"/>
          <w:color w:val="000000"/>
          <w:lang w:val="en-GB"/>
        </w:rPr>
        <w:t xml:space="preserve">Cross-sectional Analysis of Nutritional Status and Cognitive Impairment in Hospitalized Elderly. </w:t>
      </w:r>
      <w:r w:rsidR="001356E8" w:rsidRPr="009D47F9">
        <w:rPr>
          <w:rFonts w:ascii="Arial" w:eastAsia="Verdana" w:hAnsi="Arial" w:cs="Arial"/>
          <w:color w:val="000000"/>
          <w:lang w:val="en-GB"/>
        </w:rPr>
        <w:t>1</w:t>
      </w:r>
      <w:r w:rsidRPr="009D47F9">
        <w:rPr>
          <w:rFonts w:ascii="Arial" w:eastAsia="Verdana" w:hAnsi="Arial" w:cs="Arial"/>
          <w:color w:val="000000"/>
          <w:lang w:val="en-GB"/>
        </w:rPr>
        <w:t>. International congress of internal medicine nursing</w:t>
      </w:r>
      <w:r w:rsidR="00B85BC8">
        <w:rPr>
          <w:rFonts w:ascii="Arial" w:eastAsia="Verdana" w:hAnsi="Arial" w:cs="Arial"/>
          <w:color w:val="000000"/>
          <w:lang w:val="en-GB"/>
        </w:rPr>
        <w:t>, 3(3), 343-345.</w:t>
      </w:r>
    </w:p>
    <w:p w:rsidR="00B85BC8" w:rsidRDefault="000F30ED" w:rsidP="009D47F9">
      <w:pPr>
        <w:pStyle w:val="ListeParagraf"/>
        <w:numPr>
          <w:ilvl w:val="0"/>
          <w:numId w:val="1"/>
        </w:numPr>
        <w:tabs>
          <w:tab w:val="left" w:pos="426"/>
        </w:tabs>
        <w:spacing w:after="60" w:line="240" w:lineRule="auto"/>
        <w:ind w:left="0" w:firstLine="0"/>
        <w:jc w:val="both"/>
        <w:rPr>
          <w:rFonts w:ascii="Arial" w:eastAsia="Verdana" w:hAnsi="Arial" w:cs="Arial"/>
          <w:color w:val="000000"/>
          <w:lang w:val="en-GB"/>
        </w:rPr>
      </w:pPr>
      <w:proofErr w:type="spellStart"/>
      <w:r w:rsidRPr="00B85BC8">
        <w:rPr>
          <w:rFonts w:ascii="Arial" w:eastAsia="Verdana" w:hAnsi="Arial" w:cs="Arial"/>
          <w:b/>
          <w:color w:val="000000"/>
          <w:u w:val="single"/>
          <w:lang w:val="en-GB"/>
        </w:rPr>
        <w:t>Ongan</w:t>
      </w:r>
      <w:proofErr w:type="spellEnd"/>
      <w:r w:rsidRPr="00B85BC8">
        <w:rPr>
          <w:rFonts w:ascii="Arial" w:eastAsia="Verdana" w:hAnsi="Arial" w:cs="Arial"/>
          <w:b/>
          <w:color w:val="000000"/>
          <w:u w:val="single"/>
          <w:lang w:val="en-GB"/>
        </w:rPr>
        <w:t xml:space="preserve"> </w:t>
      </w:r>
      <w:proofErr w:type="spellStart"/>
      <w:r w:rsidRPr="00B85BC8">
        <w:rPr>
          <w:rFonts w:ascii="Arial" w:eastAsia="Verdana" w:hAnsi="Arial" w:cs="Arial"/>
          <w:b/>
          <w:color w:val="000000"/>
          <w:u w:val="single"/>
          <w:lang w:val="en-GB"/>
        </w:rPr>
        <w:t>Dilek</w:t>
      </w:r>
      <w:proofErr w:type="spellEnd"/>
      <w:r w:rsidRPr="00B85BC8">
        <w:rPr>
          <w:rFonts w:ascii="Arial" w:eastAsia="Verdana" w:hAnsi="Arial" w:cs="Arial"/>
          <w:color w:val="000000"/>
          <w:lang w:val="en-GB"/>
        </w:rPr>
        <w:t xml:space="preserve">, </w:t>
      </w:r>
      <w:proofErr w:type="spellStart"/>
      <w:r w:rsidRPr="00B85BC8">
        <w:rPr>
          <w:rFonts w:ascii="Arial" w:eastAsia="Verdana" w:hAnsi="Arial" w:cs="Arial"/>
          <w:color w:val="000000"/>
          <w:lang w:val="en-GB"/>
        </w:rPr>
        <w:t>Rakıcıoğlu</w:t>
      </w:r>
      <w:proofErr w:type="spellEnd"/>
      <w:r w:rsidRPr="00B85BC8">
        <w:rPr>
          <w:rFonts w:ascii="Arial" w:eastAsia="Verdana" w:hAnsi="Arial" w:cs="Arial"/>
          <w:color w:val="000000"/>
          <w:lang w:val="en-GB"/>
        </w:rPr>
        <w:t xml:space="preserve"> </w:t>
      </w:r>
      <w:proofErr w:type="spellStart"/>
      <w:r w:rsidRPr="00B85BC8">
        <w:rPr>
          <w:rFonts w:ascii="Arial" w:eastAsia="Verdana" w:hAnsi="Arial" w:cs="Arial"/>
          <w:color w:val="000000"/>
          <w:lang w:val="en-GB"/>
        </w:rPr>
        <w:t>Neslişah</w:t>
      </w:r>
      <w:proofErr w:type="spellEnd"/>
      <w:r w:rsidRPr="00B85BC8">
        <w:rPr>
          <w:rFonts w:ascii="Arial" w:eastAsia="Verdana" w:hAnsi="Arial" w:cs="Arial"/>
          <w:color w:val="000000"/>
          <w:lang w:val="en-GB"/>
        </w:rPr>
        <w:t xml:space="preserve"> </w:t>
      </w:r>
      <w:r w:rsidR="001356E8" w:rsidRPr="00B85BC8">
        <w:rPr>
          <w:rFonts w:ascii="Arial" w:eastAsia="Verdana" w:hAnsi="Arial" w:cs="Arial"/>
          <w:color w:val="000000"/>
          <w:lang w:val="en-GB"/>
        </w:rPr>
        <w:t xml:space="preserve">(2016). An Overall Quality Assessment </w:t>
      </w:r>
      <w:r w:rsidRPr="00B85BC8">
        <w:rPr>
          <w:rFonts w:ascii="Arial" w:eastAsia="Verdana" w:hAnsi="Arial" w:cs="Arial"/>
          <w:color w:val="000000"/>
          <w:lang w:val="en-GB"/>
        </w:rPr>
        <w:t>o</w:t>
      </w:r>
      <w:r w:rsidR="001356E8" w:rsidRPr="00B85BC8">
        <w:rPr>
          <w:rFonts w:ascii="Arial" w:eastAsia="Verdana" w:hAnsi="Arial" w:cs="Arial"/>
          <w:color w:val="000000"/>
          <w:lang w:val="en-GB"/>
        </w:rPr>
        <w:t xml:space="preserve">f Nutritional Services </w:t>
      </w:r>
      <w:r w:rsidR="009D47F9" w:rsidRPr="00B85BC8">
        <w:rPr>
          <w:rFonts w:ascii="Arial" w:eastAsia="Verdana" w:hAnsi="Arial" w:cs="Arial"/>
          <w:color w:val="000000"/>
          <w:lang w:val="en-GB"/>
        </w:rPr>
        <w:t>i</w:t>
      </w:r>
      <w:r w:rsidR="001356E8" w:rsidRPr="00B85BC8">
        <w:rPr>
          <w:rFonts w:ascii="Arial" w:eastAsia="Verdana" w:hAnsi="Arial" w:cs="Arial"/>
          <w:color w:val="000000"/>
          <w:lang w:val="en-GB"/>
        </w:rPr>
        <w:t xml:space="preserve">n Residential Nursing Homes </w:t>
      </w:r>
      <w:proofErr w:type="gramStart"/>
      <w:r w:rsidR="001356E8" w:rsidRPr="00B85BC8">
        <w:rPr>
          <w:rFonts w:ascii="Arial" w:eastAsia="Verdana" w:hAnsi="Arial" w:cs="Arial"/>
          <w:color w:val="000000"/>
          <w:lang w:val="en-GB"/>
        </w:rPr>
        <w:t>In</w:t>
      </w:r>
      <w:proofErr w:type="gramEnd"/>
      <w:r w:rsidR="001356E8" w:rsidRPr="00B85BC8">
        <w:rPr>
          <w:rFonts w:ascii="Arial" w:eastAsia="Verdana" w:hAnsi="Arial" w:cs="Arial"/>
          <w:color w:val="000000"/>
          <w:lang w:val="en-GB"/>
        </w:rPr>
        <w:t xml:space="preserve"> Turkey.  17th INTERNATIONAL CONGRESS OF DIETETICS, 20</w:t>
      </w:r>
      <w:r w:rsidRPr="00B85BC8">
        <w:rPr>
          <w:rFonts w:ascii="Arial" w:eastAsia="Verdana" w:hAnsi="Arial" w:cs="Arial"/>
          <w:color w:val="000000"/>
          <w:lang w:val="en-GB"/>
        </w:rPr>
        <w:t xml:space="preserve"> </w:t>
      </w:r>
      <w:r w:rsidR="001356E8" w:rsidRPr="00B85BC8">
        <w:rPr>
          <w:rFonts w:ascii="Arial" w:eastAsia="Verdana" w:hAnsi="Arial" w:cs="Arial"/>
          <w:color w:val="000000"/>
          <w:lang w:val="en-GB"/>
        </w:rPr>
        <w:t xml:space="preserve">(Supple 1), 370-370, </w:t>
      </w:r>
      <w:proofErr w:type="spellStart"/>
      <w:r w:rsidR="001356E8" w:rsidRPr="00B85BC8">
        <w:rPr>
          <w:rFonts w:ascii="Arial" w:eastAsia="Verdana" w:hAnsi="Arial" w:cs="Arial"/>
          <w:color w:val="000000"/>
          <w:lang w:val="en-GB"/>
        </w:rPr>
        <w:t>Doi</w:t>
      </w:r>
      <w:proofErr w:type="spellEnd"/>
      <w:r w:rsidR="001356E8" w:rsidRPr="00B85BC8">
        <w:rPr>
          <w:rFonts w:ascii="Arial" w:eastAsia="Verdana" w:hAnsi="Arial" w:cs="Arial"/>
          <w:color w:val="000000"/>
          <w:lang w:val="en-GB"/>
        </w:rPr>
        <w:t>: 10.14306/</w:t>
      </w:r>
      <w:proofErr w:type="spellStart"/>
      <w:r w:rsidR="001356E8" w:rsidRPr="00B85BC8">
        <w:rPr>
          <w:rFonts w:ascii="Arial" w:eastAsia="Verdana" w:hAnsi="Arial" w:cs="Arial"/>
          <w:color w:val="000000"/>
          <w:lang w:val="en-GB"/>
        </w:rPr>
        <w:t>renhyd</w:t>
      </w:r>
      <w:r w:rsidR="00B85BC8">
        <w:rPr>
          <w:rFonts w:ascii="Arial" w:eastAsia="Verdana" w:hAnsi="Arial" w:cs="Arial"/>
          <w:color w:val="000000"/>
          <w:lang w:val="en-GB"/>
        </w:rPr>
        <w:t>.</w:t>
      </w:r>
    </w:p>
    <w:p w:rsidR="001356E8" w:rsidRPr="00B85BC8" w:rsidRDefault="000F30ED" w:rsidP="009D47F9">
      <w:pPr>
        <w:pStyle w:val="ListeParagraf"/>
        <w:numPr>
          <w:ilvl w:val="0"/>
          <w:numId w:val="1"/>
        </w:numPr>
        <w:tabs>
          <w:tab w:val="left" w:pos="426"/>
        </w:tabs>
        <w:spacing w:after="60" w:line="240" w:lineRule="auto"/>
        <w:ind w:left="0" w:firstLine="0"/>
        <w:jc w:val="both"/>
        <w:rPr>
          <w:rFonts w:ascii="Arial" w:eastAsia="Verdana" w:hAnsi="Arial" w:cs="Arial"/>
          <w:color w:val="000000"/>
          <w:lang w:val="en-GB"/>
        </w:rPr>
      </w:pPr>
      <w:r w:rsidRPr="00B85BC8">
        <w:rPr>
          <w:rFonts w:ascii="Arial" w:eastAsia="Verdana" w:hAnsi="Arial" w:cs="Arial"/>
          <w:b/>
          <w:color w:val="000000"/>
          <w:u w:val="single"/>
          <w:lang w:val="en-GB"/>
        </w:rPr>
        <w:t>Ongan</w:t>
      </w:r>
      <w:proofErr w:type="spellEnd"/>
      <w:r w:rsidRPr="00B85BC8">
        <w:rPr>
          <w:rFonts w:ascii="Arial" w:eastAsia="Verdana" w:hAnsi="Arial" w:cs="Arial"/>
          <w:b/>
          <w:color w:val="000000"/>
          <w:u w:val="single"/>
          <w:lang w:val="en-GB"/>
        </w:rPr>
        <w:t xml:space="preserve"> </w:t>
      </w:r>
      <w:proofErr w:type="spellStart"/>
      <w:r w:rsidRPr="00B85BC8">
        <w:rPr>
          <w:rFonts w:ascii="Arial" w:eastAsia="Verdana" w:hAnsi="Arial" w:cs="Arial"/>
          <w:b/>
          <w:color w:val="000000"/>
          <w:u w:val="single"/>
          <w:lang w:val="en-GB"/>
        </w:rPr>
        <w:t>Dilek</w:t>
      </w:r>
      <w:proofErr w:type="spellEnd"/>
      <w:r w:rsidRPr="00B85BC8">
        <w:rPr>
          <w:rFonts w:ascii="Arial" w:eastAsia="Verdana" w:hAnsi="Arial" w:cs="Arial"/>
          <w:color w:val="000000"/>
          <w:lang w:val="en-GB"/>
        </w:rPr>
        <w:t xml:space="preserve">, </w:t>
      </w:r>
      <w:proofErr w:type="spellStart"/>
      <w:r w:rsidRPr="00B85BC8">
        <w:rPr>
          <w:rFonts w:ascii="Arial" w:eastAsia="Verdana" w:hAnsi="Arial" w:cs="Arial"/>
          <w:color w:val="000000"/>
          <w:lang w:val="en-GB"/>
        </w:rPr>
        <w:t>Rakıcıoğlu</w:t>
      </w:r>
      <w:proofErr w:type="spellEnd"/>
      <w:r w:rsidRPr="00B85BC8">
        <w:rPr>
          <w:rFonts w:ascii="Arial" w:eastAsia="Verdana" w:hAnsi="Arial" w:cs="Arial"/>
          <w:color w:val="000000"/>
          <w:lang w:val="en-GB"/>
        </w:rPr>
        <w:t xml:space="preserve"> </w:t>
      </w:r>
      <w:proofErr w:type="spellStart"/>
      <w:r w:rsidRPr="00B85BC8">
        <w:rPr>
          <w:rFonts w:ascii="Arial" w:eastAsia="Verdana" w:hAnsi="Arial" w:cs="Arial"/>
          <w:color w:val="000000"/>
          <w:lang w:val="en-GB"/>
        </w:rPr>
        <w:t>Neslişah</w:t>
      </w:r>
      <w:proofErr w:type="spellEnd"/>
      <w:r w:rsidRPr="00B85BC8">
        <w:rPr>
          <w:rFonts w:ascii="Arial" w:eastAsia="Verdana" w:hAnsi="Arial" w:cs="Arial"/>
          <w:color w:val="000000"/>
          <w:lang w:val="en-GB"/>
        </w:rPr>
        <w:t xml:space="preserve"> </w:t>
      </w:r>
      <w:r w:rsidR="001356E8" w:rsidRPr="00B85BC8">
        <w:rPr>
          <w:rFonts w:ascii="Arial" w:eastAsia="Verdana" w:hAnsi="Arial" w:cs="Arial"/>
          <w:color w:val="000000"/>
          <w:lang w:val="en-GB"/>
        </w:rPr>
        <w:t>(2016).</w:t>
      </w:r>
      <w:r w:rsidRPr="00B85BC8">
        <w:rPr>
          <w:rFonts w:ascii="Arial" w:eastAsia="Verdana" w:hAnsi="Arial" w:cs="Arial"/>
          <w:color w:val="000000"/>
          <w:lang w:val="en-GB"/>
        </w:rPr>
        <w:t xml:space="preserve"> The Importance of Food Safety in Old Age</w:t>
      </w:r>
      <w:r w:rsidR="001356E8" w:rsidRPr="00B85BC8">
        <w:rPr>
          <w:rFonts w:ascii="Arial" w:eastAsia="Verdana" w:hAnsi="Arial" w:cs="Arial"/>
          <w:color w:val="000000"/>
          <w:lang w:val="en-GB"/>
        </w:rPr>
        <w:t xml:space="preserve">. </w:t>
      </w:r>
      <w:r w:rsidRPr="00B85BC8">
        <w:rPr>
          <w:rFonts w:ascii="Arial" w:eastAsia="Verdana" w:hAnsi="Arial" w:cs="Arial"/>
          <w:color w:val="000000"/>
          <w:lang w:val="en-GB"/>
        </w:rPr>
        <w:t>4</w:t>
      </w:r>
      <w:r w:rsidR="00B85BC8">
        <w:rPr>
          <w:rFonts w:ascii="Arial" w:eastAsia="Verdana" w:hAnsi="Arial" w:cs="Arial"/>
          <w:color w:val="000000"/>
          <w:lang w:val="en-GB"/>
        </w:rPr>
        <w:t>th Geriatric Nursing Symposium.</w:t>
      </w:r>
    </w:p>
    <w:p w:rsidR="001356E8" w:rsidRPr="009D47F9" w:rsidRDefault="005B5D18" w:rsidP="009D47F9">
      <w:pPr>
        <w:pStyle w:val="ListeParagraf"/>
        <w:numPr>
          <w:ilvl w:val="0"/>
          <w:numId w:val="1"/>
        </w:numPr>
        <w:tabs>
          <w:tab w:val="left" w:pos="426"/>
        </w:tabs>
        <w:spacing w:after="60" w:line="240" w:lineRule="auto"/>
        <w:ind w:left="0" w:firstLine="0"/>
        <w:jc w:val="both"/>
        <w:rPr>
          <w:rFonts w:ascii="Arial" w:eastAsia="Verdana" w:hAnsi="Arial" w:cs="Arial"/>
          <w:color w:val="000000"/>
          <w:lang w:val="en-GB"/>
        </w:rPr>
      </w:pPr>
      <w:proofErr w:type="spellStart"/>
      <w:r w:rsidRPr="009D47F9">
        <w:rPr>
          <w:rFonts w:ascii="Arial" w:eastAsia="Verdana" w:hAnsi="Arial" w:cs="Arial"/>
          <w:b/>
          <w:color w:val="000000"/>
          <w:u w:val="single"/>
          <w:lang w:val="en-GB"/>
        </w:rPr>
        <w:t>Ongan</w:t>
      </w:r>
      <w:proofErr w:type="spellEnd"/>
      <w:r w:rsidRPr="009D47F9">
        <w:rPr>
          <w:rFonts w:ascii="Arial" w:eastAsia="Verdana" w:hAnsi="Arial" w:cs="Arial"/>
          <w:b/>
          <w:color w:val="000000"/>
          <w:u w:val="single"/>
          <w:lang w:val="en-GB"/>
        </w:rPr>
        <w:t xml:space="preserve"> </w:t>
      </w:r>
      <w:proofErr w:type="spellStart"/>
      <w:r w:rsidRPr="009D47F9">
        <w:rPr>
          <w:rFonts w:ascii="Arial" w:eastAsia="Verdana" w:hAnsi="Arial" w:cs="Arial"/>
          <w:b/>
          <w:color w:val="000000"/>
          <w:u w:val="single"/>
          <w:lang w:val="en-GB"/>
        </w:rPr>
        <w:t>Dilek</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Rakıcıoğlu</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Neslişah</w:t>
      </w:r>
      <w:proofErr w:type="spellEnd"/>
      <w:r w:rsidRPr="009D47F9">
        <w:rPr>
          <w:rFonts w:ascii="Arial" w:eastAsia="Verdana" w:hAnsi="Arial" w:cs="Arial"/>
          <w:color w:val="000000"/>
          <w:lang w:val="en-GB"/>
        </w:rPr>
        <w:t xml:space="preserve"> </w:t>
      </w:r>
      <w:r w:rsidR="001356E8" w:rsidRPr="009D47F9">
        <w:rPr>
          <w:rFonts w:ascii="Arial" w:eastAsia="Verdana" w:hAnsi="Arial" w:cs="Arial"/>
          <w:color w:val="000000"/>
          <w:lang w:val="en-GB"/>
        </w:rPr>
        <w:t xml:space="preserve">(2014). </w:t>
      </w:r>
      <w:r w:rsidRPr="009D47F9">
        <w:rPr>
          <w:rFonts w:ascii="Arial" w:eastAsia="Verdana" w:hAnsi="Arial" w:cs="Arial"/>
          <w:color w:val="000000"/>
          <w:lang w:val="en-GB"/>
        </w:rPr>
        <w:t>Evaluation of Nutritional Status of the Elderly in Nursing Homes in Turkey</w:t>
      </w:r>
      <w:r w:rsidR="001356E8" w:rsidRPr="009D47F9">
        <w:rPr>
          <w:rFonts w:ascii="Arial" w:eastAsia="Verdana" w:hAnsi="Arial" w:cs="Arial"/>
          <w:color w:val="000000"/>
          <w:lang w:val="en-GB"/>
        </w:rPr>
        <w:t xml:space="preserve">.  IX. </w:t>
      </w:r>
      <w:r w:rsidRPr="009D47F9">
        <w:rPr>
          <w:rFonts w:ascii="Arial" w:eastAsia="Verdana" w:hAnsi="Arial" w:cs="Arial"/>
          <w:color w:val="000000"/>
          <w:lang w:val="en-GB"/>
        </w:rPr>
        <w:t>International Nutrition and Dietetics Congress</w:t>
      </w:r>
      <w:r w:rsidR="00B85BC8">
        <w:rPr>
          <w:rFonts w:ascii="Arial" w:eastAsia="Verdana" w:hAnsi="Arial" w:cs="Arial"/>
          <w:color w:val="000000"/>
          <w:lang w:val="en-GB"/>
        </w:rPr>
        <w:t>, 259-259.</w:t>
      </w:r>
    </w:p>
    <w:p w:rsidR="001356E8" w:rsidRPr="009D47F9" w:rsidRDefault="005B5D18" w:rsidP="009D47F9">
      <w:pPr>
        <w:pStyle w:val="ListeParagraf"/>
        <w:numPr>
          <w:ilvl w:val="0"/>
          <w:numId w:val="1"/>
        </w:numPr>
        <w:tabs>
          <w:tab w:val="left" w:pos="426"/>
        </w:tabs>
        <w:spacing w:after="60" w:line="240" w:lineRule="auto"/>
        <w:ind w:left="0" w:firstLine="0"/>
        <w:jc w:val="both"/>
        <w:rPr>
          <w:rFonts w:ascii="Arial" w:eastAsia="Verdana" w:hAnsi="Arial" w:cs="Arial"/>
          <w:color w:val="000000"/>
          <w:lang w:val="en-GB"/>
        </w:rPr>
      </w:pPr>
      <w:proofErr w:type="spellStart"/>
      <w:r w:rsidRPr="009D47F9">
        <w:rPr>
          <w:rFonts w:ascii="Arial" w:eastAsia="Verdana" w:hAnsi="Arial" w:cs="Arial"/>
          <w:color w:val="000000"/>
          <w:lang w:val="en-GB"/>
        </w:rPr>
        <w:t>Şahin</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Habibe</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Arguvanlı</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Çoban</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Sibel</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b/>
          <w:color w:val="000000"/>
          <w:u w:val="single"/>
          <w:lang w:val="en-GB"/>
        </w:rPr>
        <w:t>Ongan</w:t>
      </w:r>
      <w:proofErr w:type="spellEnd"/>
      <w:r w:rsidRPr="009D47F9">
        <w:rPr>
          <w:rFonts w:ascii="Arial" w:eastAsia="Verdana" w:hAnsi="Arial" w:cs="Arial"/>
          <w:b/>
          <w:color w:val="000000"/>
          <w:u w:val="single"/>
          <w:lang w:val="en-GB"/>
        </w:rPr>
        <w:t xml:space="preserve"> </w:t>
      </w:r>
      <w:proofErr w:type="spellStart"/>
      <w:r w:rsidRPr="009D47F9">
        <w:rPr>
          <w:rFonts w:ascii="Arial" w:eastAsia="Verdana" w:hAnsi="Arial" w:cs="Arial"/>
          <w:b/>
          <w:color w:val="000000"/>
          <w:u w:val="single"/>
          <w:lang w:val="en-GB"/>
        </w:rPr>
        <w:t>Dilek</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Yılmaz</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Müge</w:t>
      </w:r>
      <w:proofErr w:type="spellEnd"/>
      <w:r w:rsidR="001356E8" w:rsidRPr="009D47F9">
        <w:rPr>
          <w:rFonts w:ascii="Arial" w:eastAsia="Verdana" w:hAnsi="Arial" w:cs="Arial"/>
          <w:color w:val="000000"/>
          <w:lang w:val="en-GB"/>
        </w:rPr>
        <w:t xml:space="preserve"> (2013). Cognitive Functions and Nutritional Status of Nursing Home Residents and Community Dwelling Elders in Kayseri.  </w:t>
      </w:r>
      <w:r w:rsidRPr="009D47F9">
        <w:rPr>
          <w:rFonts w:ascii="Arial" w:eastAsia="Verdana" w:hAnsi="Arial" w:cs="Arial"/>
          <w:color w:val="000000"/>
          <w:lang w:val="en-GB"/>
        </w:rPr>
        <w:t>European Psychiatric Nursing Congress</w:t>
      </w:r>
      <w:r w:rsidR="001356E8" w:rsidRPr="009D47F9">
        <w:rPr>
          <w:rFonts w:ascii="Arial" w:eastAsia="Verdana" w:hAnsi="Arial" w:cs="Arial"/>
          <w:color w:val="000000"/>
          <w:lang w:val="en-GB"/>
        </w:rPr>
        <w:t>, 204-204</w:t>
      </w:r>
      <w:r w:rsidR="00B85BC8">
        <w:rPr>
          <w:rFonts w:ascii="Arial" w:eastAsia="Verdana" w:hAnsi="Arial" w:cs="Arial"/>
          <w:color w:val="000000"/>
          <w:lang w:val="en-GB"/>
        </w:rPr>
        <w:t>.</w:t>
      </w:r>
    </w:p>
    <w:p w:rsidR="001356E8" w:rsidRDefault="00BF4FEF" w:rsidP="009D47F9">
      <w:pPr>
        <w:pStyle w:val="ListeParagraf"/>
        <w:numPr>
          <w:ilvl w:val="0"/>
          <w:numId w:val="1"/>
        </w:numPr>
        <w:tabs>
          <w:tab w:val="left" w:pos="426"/>
        </w:tabs>
        <w:spacing w:after="60" w:line="240" w:lineRule="auto"/>
        <w:ind w:left="0" w:firstLine="0"/>
        <w:jc w:val="both"/>
        <w:rPr>
          <w:rFonts w:ascii="Arial" w:hAnsi="Arial" w:cs="Arial"/>
          <w:lang w:val="en-GB"/>
        </w:rPr>
      </w:pPr>
      <w:proofErr w:type="spellStart"/>
      <w:r w:rsidRPr="009D47F9">
        <w:rPr>
          <w:rFonts w:ascii="Arial" w:hAnsi="Arial" w:cs="Arial"/>
          <w:b/>
          <w:u w:val="single"/>
          <w:lang w:val="en-GB"/>
        </w:rPr>
        <w:t>Ongan</w:t>
      </w:r>
      <w:proofErr w:type="spellEnd"/>
      <w:r w:rsidRPr="009D47F9">
        <w:rPr>
          <w:rFonts w:ascii="Arial" w:hAnsi="Arial" w:cs="Arial"/>
          <w:b/>
          <w:u w:val="single"/>
          <w:lang w:val="en-GB"/>
        </w:rPr>
        <w:t xml:space="preserve"> </w:t>
      </w:r>
      <w:proofErr w:type="spellStart"/>
      <w:r w:rsidRPr="009D47F9">
        <w:rPr>
          <w:rFonts w:ascii="Arial" w:hAnsi="Arial" w:cs="Arial"/>
          <w:b/>
          <w:u w:val="single"/>
          <w:lang w:val="en-GB"/>
        </w:rPr>
        <w:t>Dilek</w:t>
      </w:r>
      <w:proofErr w:type="spellEnd"/>
      <w:r w:rsidRPr="009D47F9">
        <w:rPr>
          <w:rFonts w:ascii="Arial" w:hAnsi="Arial" w:cs="Arial"/>
          <w:lang w:val="en-GB"/>
        </w:rPr>
        <w:t xml:space="preserve">, </w:t>
      </w:r>
      <w:proofErr w:type="spellStart"/>
      <w:r w:rsidRPr="009D47F9">
        <w:rPr>
          <w:rFonts w:ascii="Arial" w:hAnsi="Arial" w:cs="Arial"/>
          <w:lang w:val="en-GB"/>
        </w:rPr>
        <w:t>Rakıcıoğlu</w:t>
      </w:r>
      <w:proofErr w:type="spellEnd"/>
      <w:r w:rsidRPr="009D47F9">
        <w:rPr>
          <w:rFonts w:ascii="Arial" w:hAnsi="Arial" w:cs="Arial"/>
          <w:lang w:val="en-GB"/>
        </w:rPr>
        <w:t xml:space="preserve"> </w:t>
      </w:r>
      <w:proofErr w:type="spellStart"/>
      <w:r w:rsidRPr="009D47F9">
        <w:rPr>
          <w:rFonts w:ascii="Arial" w:hAnsi="Arial" w:cs="Arial"/>
          <w:lang w:val="en-GB"/>
        </w:rPr>
        <w:t>Neslişah</w:t>
      </w:r>
      <w:proofErr w:type="spellEnd"/>
      <w:r w:rsidRPr="009D47F9">
        <w:rPr>
          <w:rFonts w:ascii="Arial" w:hAnsi="Arial" w:cs="Arial"/>
          <w:lang w:val="en-GB"/>
        </w:rPr>
        <w:t xml:space="preserve"> </w:t>
      </w:r>
      <w:r w:rsidR="001356E8" w:rsidRPr="009D47F9">
        <w:rPr>
          <w:rFonts w:ascii="Arial" w:hAnsi="Arial" w:cs="Arial"/>
          <w:lang w:val="en-GB"/>
        </w:rPr>
        <w:t xml:space="preserve">(2010). </w:t>
      </w:r>
      <w:r w:rsidRPr="009D47F9">
        <w:rPr>
          <w:rFonts w:ascii="Arial" w:hAnsi="Arial" w:cs="Arial"/>
          <w:lang w:val="en-GB"/>
        </w:rPr>
        <w:t>Satisfaction with nutritional services of elderly individuals staying in Kayseri Metropolitan Municipality Nursing Home</w:t>
      </w:r>
      <w:r w:rsidR="001356E8" w:rsidRPr="009D47F9">
        <w:rPr>
          <w:rFonts w:ascii="Arial" w:hAnsi="Arial" w:cs="Arial"/>
          <w:lang w:val="en-GB"/>
        </w:rPr>
        <w:t xml:space="preserve">. VII. </w:t>
      </w:r>
      <w:r w:rsidRPr="009D47F9">
        <w:rPr>
          <w:rFonts w:ascii="Arial" w:eastAsia="Verdana" w:hAnsi="Arial" w:cs="Arial"/>
          <w:color w:val="000000"/>
          <w:lang w:val="en-GB"/>
        </w:rPr>
        <w:t>International Nutrition and Dietetics Congress</w:t>
      </w:r>
      <w:r w:rsidR="00B85BC8">
        <w:rPr>
          <w:rFonts w:ascii="Arial" w:hAnsi="Arial" w:cs="Arial"/>
          <w:lang w:val="en-GB"/>
        </w:rPr>
        <w:t>.</w:t>
      </w:r>
    </w:p>
    <w:p w:rsidR="00231BCF" w:rsidRDefault="00B85BC8" w:rsidP="00231BCF">
      <w:pPr>
        <w:pStyle w:val="ListeParagraf"/>
        <w:numPr>
          <w:ilvl w:val="0"/>
          <w:numId w:val="1"/>
        </w:numPr>
        <w:tabs>
          <w:tab w:val="left" w:pos="426"/>
        </w:tabs>
        <w:spacing w:after="60" w:line="240" w:lineRule="auto"/>
        <w:ind w:left="0" w:firstLine="0"/>
        <w:jc w:val="both"/>
        <w:rPr>
          <w:rFonts w:ascii="Arial" w:hAnsi="Arial" w:cs="Arial"/>
          <w:lang w:val="en-GB"/>
        </w:rPr>
      </w:pPr>
      <w:proofErr w:type="spellStart"/>
      <w:r w:rsidRPr="00B85BC8">
        <w:rPr>
          <w:rFonts w:ascii="Arial" w:hAnsi="Arial" w:cs="Arial"/>
          <w:lang w:val="en-GB"/>
        </w:rPr>
        <w:t>Mutlu</w:t>
      </w:r>
      <w:proofErr w:type="spellEnd"/>
      <w:r w:rsidRPr="00B85BC8">
        <w:rPr>
          <w:rFonts w:ascii="Arial" w:hAnsi="Arial" w:cs="Arial"/>
          <w:lang w:val="en-GB"/>
        </w:rPr>
        <w:t xml:space="preserve">, B.A., </w:t>
      </w:r>
      <w:proofErr w:type="spellStart"/>
      <w:r w:rsidRPr="00B85BC8">
        <w:rPr>
          <w:rFonts w:ascii="Arial" w:hAnsi="Arial" w:cs="Arial"/>
          <w:b/>
          <w:u w:val="single"/>
          <w:lang w:val="en-GB"/>
        </w:rPr>
        <w:t>Ongan</w:t>
      </w:r>
      <w:proofErr w:type="spellEnd"/>
      <w:r w:rsidRPr="00B85BC8">
        <w:rPr>
          <w:rFonts w:ascii="Arial" w:hAnsi="Arial" w:cs="Arial"/>
          <w:b/>
          <w:u w:val="single"/>
          <w:lang w:val="en-GB"/>
        </w:rPr>
        <w:t>, D.,</w:t>
      </w:r>
      <w:r w:rsidRPr="00B85BC8">
        <w:rPr>
          <w:rFonts w:ascii="Arial" w:hAnsi="Arial" w:cs="Arial"/>
          <w:lang w:val="en-GB"/>
        </w:rPr>
        <w:t xml:space="preserve"> </w:t>
      </w:r>
      <w:proofErr w:type="spellStart"/>
      <w:r w:rsidRPr="00B85BC8">
        <w:rPr>
          <w:rFonts w:ascii="Arial" w:hAnsi="Arial" w:cs="Arial"/>
          <w:lang w:val="en-GB"/>
        </w:rPr>
        <w:t>Kıyak</w:t>
      </w:r>
      <w:proofErr w:type="spellEnd"/>
      <w:r w:rsidRPr="00B85BC8">
        <w:rPr>
          <w:rFonts w:ascii="Arial" w:hAnsi="Arial" w:cs="Arial"/>
          <w:lang w:val="en-GB"/>
        </w:rPr>
        <w:t xml:space="preserve">, M.A. Evaluation of the Compliance of Individuals </w:t>
      </w:r>
      <w:proofErr w:type="gramStart"/>
      <w:r w:rsidRPr="00B85BC8">
        <w:rPr>
          <w:rFonts w:ascii="Arial" w:hAnsi="Arial" w:cs="Arial"/>
          <w:lang w:val="en-GB"/>
        </w:rPr>
        <w:t>Between</w:t>
      </w:r>
      <w:proofErr w:type="gramEnd"/>
      <w:r w:rsidRPr="00B85BC8">
        <w:rPr>
          <w:rFonts w:ascii="Arial" w:hAnsi="Arial" w:cs="Arial"/>
          <w:lang w:val="en-GB"/>
        </w:rPr>
        <w:t xml:space="preserve"> the Ages of 45-64 to the Mediterranean Diet in Terms of </w:t>
      </w:r>
      <w:proofErr w:type="spellStart"/>
      <w:r w:rsidRPr="00B85BC8">
        <w:rPr>
          <w:rFonts w:ascii="Arial" w:hAnsi="Arial" w:cs="Arial"/>
          <w:lang w:val="en-GB"/>
        </w:rPr>
        <w:t>Sarcopenia</w:t>
      </w:r>
      <w:proofErr w:type="spellEnd"/>
      <w:r w:rsidRPr="00B85BC8">
        <w:rPr>
          <w:rFonts w:ascii="Arial" w:hAnsi="Arial" w:cs="Arial"/>
          <w:lang w:val="en-GB"/>
        </w:rPr>
        <w:t xml:space="preserve"> Risk Factors. XI. International Congress of Nutrition and Dietetics, 10-12 October 2024, Ankara.</w:t>
      </w:r>
    </w:p>
    <w:p w:rsidR="00231BCF" w:rsidRPr="00231BCF" w:rsidRDefault="00231BCF" w:rsidP="00231BCF">
      <w:pPr>
        <w:pStyle w:val="ListeParagraf"/>
        <w:numPr>
          <w:ilvl w:val="0"/>
          <w:numId w:val="1"/>
        </w:numPr>
        <w:tabs>
          <w:tab w:val="left" w:pos="426"/>
        </w:tabs>
        <w:spacing w:after="60" w:line="240" w:lineRule="auto"/>
        <w:ind w:left="0" w:firstLine="0"/>
        <w:jc w:val="both"/>
        <w:rPr>
          <w:rFonts w:ascii="Arial" w:hAnsi="Arial" w:cs="Arial"/>
          <w:lang w:val="en-GB"/>
        </w:rPr>
      </w:pPr>
      <w:proofErr w:type="spellStart"/>
      <w:r w:rsidRPr="00231BCF">
        <w:rPr>
          <w:rFonts w:ascii="Arial" w:hAnsi="Arial" w:cs="Arial"/>
          <w:lang w:val="en-GB"/>
        </w:rPr>
        <w:t>María</w:t>
      </w:r>
      <w:proofErr w:type="spellEnd"/>
      <w:r w:rsidRPr="00231BCF">
        <w:rPr>
          <w:rFonts w:ascii="Arial" w:hAnsi="Arial" w:cs="Arial"/>
          <w:lang w:val="en-GB"/>
        </w:rPr>
        <w:t xml:space="preserve"> </w:t>
      </w:r>
      <w:proofErr w:type="gramStart"/>
      <w:r w:rsidRPr="00231BCF">
        <w:rPr>
          <w:rFonts w:ascii="Arial" w:hAnsi="Arial" w:cs="Arial"/>
          <w:lang w:val="en-GB"/>
        </w:rPr>
        <w:t>del</w:t>
      </w:r>
      <w:proofErr w:type="gramEnd"/>
      <w:r w:rsidRPr="00231BCF">
        <w:rPr>
          <w:rFonts w:ascii="Arial" w:hAnsi="Arial" w:cs="Arial"/>
          <w:lang w:val="en-GB"/>
        </w:rPr>
        <w:t xml:space="preserve"> Mar </w:t>
      </w:r>
      <w:proofErr w:type="spellStart"/>
      <w:r w:rsidRPr="00231BCF">
        <w:rPr>
          <w:rFonts w:ascii="Arial" w:hAnsi="Arial" w:cs="Arial"/>
          <w:lang w:val="en-GB"/>
        </w:rPr>
        <w:t>Ruperto</w:t>
      </w:r>
      <w:proofErr w:type="spellEnd"/>
      <w:r w:rsidRPr="00231BCF">
        <w:rPr>
          <w:rFonts w:ascii="Arial" w:hAnsi="Arial" w:cs="Arial"/>
          <w:lang w:val="en-GB"/>
        </w:rPr>
        <w:t xml:space="preserve"> </w:t>
      </w:r>
      <w:proofErr w:type="spellStart"/>
      <w:r w:rsidRPr="00231BCF">
        <w:rPr>
          <w:rFonts w:ascii="Arial" w:hAnsi="Arial" w:cs="Arial"/>
          <w:lang w:val="en-GB"/>
        </w:rPr>
        <w:t>López</w:t>
      </w:r>
      <w:proofErr w:type="spellEnd"/>
      <w:r w:rsidRPr="00231BCF">
        <w:rPr>
          <w:rFonts w:ascii="Arial" w:hAnsi="Arial" w:cs="Arial"/>
          <w:lang w:val="en-GB"/>
        </w:rPr>
        <w:t xml:space="preserve">, </w:t>
      </w:r>
      <w:proofErr w:type="spellStart"/>
      <w:r w:rsidRPr="00231BCF">
        <w:rPr>
          <w:rFonts w:ascii="Arial" w:hAnsi="Arial" w:cs="Arial"/>
          <w:lang w:val="en-GB"/>
        </w:rPr>
        <w:t>Esmeralda</w:t>
      </w:r>
      <w:proofErr w:type="spellEnd"/>
      <w:r w:rsidRPr="00231BCF">
        <w:rPr>
          <w:rFonts w:ascii="Arial" w:hAnsi="Arial" w:cs="Arial"/>
          <w:lang w:val="en-GB"/>
        </w:rPr>
        <w:t xml:space="preserve"> </w:t>
      </w:r>
      <w:proofErr w:type="spellStart"/>
      <w:r w:rsidRPr="00231BCF">
        <w:rPr>
          <w:rFonts w:ascii="Arial" w:hAnsi="Arial" w:cs="Arial"/>
          <w:lang w:val="en-GB"/>
        </w:rPr>
        <w:t>Josa</w:t>
      </w:r>
      <w:proofErr w:type="spellEnd"/>
      <w:r w:rsidRPr="00231BCF">
        <w:rPr>
          <w:rFonts w:ascii="Arial" w:hAnsi="Arial" w:cs="Arial"/>
          <w:lang w:val="en-GB"/>
        </w:rPr>
        <w:t xml:space="preserve"> </w:t>
      </w:r>
      <w:proofErr w:type="spellStart"/>
      <w:r w:rsidRPr="00231BCF">
        <w:rPr>
          <w:rFonts w:ascii="Arial" w:hAnsi="Arial" w:cs="Arial"/>
          <w:lang w:val="en-GB"/>
        </w:rPr>
        <w:t>Martín</w:t>
      </w:r>
      <w:proofErr w:type="spellEnd"/>
      <w:r w:rsidRPr="00231BCF">
        <w:rPr>
          <w:rFonts w:ascii="Arial" w:hAnsi="Arial" w:cs="Arial"/>
          <w:lang w:val="en-GB"/>
        </w:rPr>
        <w:t xml:space="preserve">, </w:t>
      </w:r>
      <w:r w:rsidRPr="00231BCF">
        <w:rPr>
          <w:rFonts w:ascii="Arial" w:hAnsi="Arial" w:cs="Arial"/>
          <w:b/>
          <w:u w:val="single"/>
          <w:lang w:val="en-GB"/>
        </w:rPr>
        <w:t xml:space="preserve">Dilek </w:t>
      </w:r>
      <w:proofErr w:type="spellStart"/>
      <w:r w:rsidRPr="00231BCF">
        <w:rPr>
          <w:rFonts w:ascii="Arial" w:hAnsi="Arial" w:cs="Arial"/>
          <w:b/>
          <w:u w:val="single"/>
          <w:lang w:val="en-GB"/>
        </w:rPr>
        <w:t>Ongan</w:t>
      </w:r>
      <w:proofErr w:type="spellEnd"/>
      <w:r w:rsidRPr="00231BCF">
        <w:rPr>
          <w:rFonts w:ascii="Arial" w:hAnsi="Arial" w:cs="Arial"/>
          <w:lang w:val="en-GB"/>
        </w:rPr>
        <w:t xml:space="preserve">, </w:t>
      </w:r>
      <w:proofErr w:type="spellStart"/>
      <w:r w:rsidRPr="00231BCF">
        <w:rPr>
          <w:rFonts w:ascii="Arial" w:hAnsi="Arial" w:cs="Arial"/>
          <w:lang w:val="en-GB"/>
        </w:rPr>
        <w:t>Amalia</w:t>
      </w:r>
      <w:proofErr w:type="spellEnd"/>
      <w:r w:rsidRPr="00231BCF">
        <w:rPr>
          <w:rFonts w:ascii="Arial" w:hAnsi="Arial" w:cs="Arial"/>
          <w:lang w:val="en-GB"/>
        </w:rPr>
        <w:t xml:space="preserve"> </w:t>
      </w:r>
      <w:proofErr w:type="spellStart"/>
      <w:r w:rsidRPr="00231BCF">
        <w:rPr>
          <w:rFonts w:ascii="Arial" w:hAnsi="Arial" w:cs="Arial"/>
          <w:lang w:val="en-GB"/>
        </w:rPr>
        <w:t>Tsagari</w:t>
      </w:r>
      <w:proofErr w:type="spellEnd"/>
      <w:r w:rsidRPr="00231BCF">
        <w:rPr>
          <w:rFonts w:ascii="Arial" w:hAnsi="Arial" w:cs="Arial"/>
          <w:lang w:val="en-GB"/>
        </w:rPr>
        <w:t xml:space="preserve">. </w:t>
      </w:r>
      <w:proofErr w:type="spellStart"/>
      <w:r w:rsidRPr="00231BCF">
        <w:rPr>
          <w:rFonts w:ascii="Arial" w:hAnsi="Arial" w:cs="Arial"/>
          <w:lang w:val="en-GB"/>
        </w:rPr>
        <w:t>Prevalencia</w:t>
      </w:r>
      <w:proofErr w:type="spellEnd"/>
      <w:r w:rsidRPr="00231BCF">
        <w:rPr>
          <w:rFonts w:ascii="Arial" w:hAnsi="Arial" w:cs="Arial"/>
          <w:lang w:val="en-GB"/>
        </w:rPr>
        <w:t xml:space="preserve"> del </w:t>
      </w:r>
      <w:proofErr w:type="spellStart"/>
      <w:r w:rsidRPr="00231BCF">
        <w:rPr>
          <w:rFonts w:ascii="Arial" w:hAnsi="Arial" w:cs="Arial"/>
          <w:lang w:val="en-GB"/>
        </w:rPr>
        <w:t>riesgo</w:t>
      </w:r>
      <w:proofErr w:type="spellEnd"/>
      <w:r w:rsidRPr="00231BCF">
        <w:rPr>
          <w:rFonts w:ascii="Arial" w:hAnsi="Arial" w:cs="Arial"/>
          <w:lang w:val="en-GB"/>
        </w:rPr>
        <w:t xml:space="preserve"> </w:t>
      </w:r>
      <w:proofErr w:type="spellStart"/>
      <w:r w:rsidRPr="00231BCF">
        <w:rPr>
          <w:rFonts w:ascii="Arial" w:hAnsi="Arial" w:cs="Arial"/>
          <w:lang w:val="en-GB"/>
        </w:rPr>
        <w:t>nutricional</w:t>
      </w:r>
      <w:proofErr w:type="spellEnd"/>
      <w:r w:rsidRPr="00231BCF">
        <w:rPr>
          <w:rFonts w:ascii="Arial" w:hAnsi="Arial" w:cs="Arial"/>
          <w:lang w:val="en-GB"/>
        </w:rPr>
        <w:t xml:space="preserve"> en </w:t>
      </w:r>
      <w:proofErr w:type="spellStart"/>
      <w:r w:rsidRPr="00231BCF">
        <w:rPr>
          <w:rFonts w:ascii="Arial" w:hAnsi="Arial" w:cs="Arial"/>
          <w:lang w:val="en-GB"/>
        </w:rPr>
        <w:t>adultos</w:t>
      </w:r>
      <w:proofErr w:type="spellEnd"/>
      <w:r w:rsidRPr="00231BCF">
        <w:rPr>
          <w:rFonts w:ascii="Arial" w:hAnsi="Arial" w:cs="Arial"/>
          <w:lang w:val="en-GB"/>
        </w:rPr>
        <w:t xml:space="preserve"> </w:t>
      </w:r>
      <w:proofErr w:type="spellStart"/>
      <w:r w:rsidRPr="00231BCF">
        <w:rPr>
          <w:rFonts w:ascii="Arial" w:hAnsi="Arial" w:cs="Arial"/>
          <w:lang w:val="en-GB"/>
        </w:rPr>
        <w:t>mayores</w:t>
      </w:r>
      <w:proofErr w:type="spellEnd"/>
      <w:r w:rsidRPr="00231BCF">
        <w:rPr>
          <w:rFonts w:ascii="Arial" w:hAnsi="Arial" w:cs="Arial"/>
          <w:lang w:val="en-GB"/>
        </w:rPr>
        <w:t xml:space="preserve"> </w:t>
      </w:r>
      <w:proofErr w:type="spellStart"/>
      <w:r w:rsidRPr="00231BCF">
        <w:rPr>
          <w:rFonts w:ascii="Arial" w:hAnsi="Arial" w:cs="Arial"/>
          <w:lang w:val="en-GB"/>
        </w:rPr>
        <w:t>institucionalizados</w:t>
      </w:r>
      <w:proofErr w:type="spellEnd"/>
      <w:r w:rsidRPr="00231BCF">
        <w:rPr>
          <w:rFonts w:ascii="Arial" w:hAnsi="Arial" w:cs="Arial"/>
          <w:lang w:val="en-GB"/>
        </w:rPr>
        <w:t xml:space="preserve"> en </w:t>
      </w:r>
      <w:proofErr w:type="spellStart"/>
      <w:r w:rsidRPr="00231BCF">
        <w:rPr>
          <w:rFonts w:ascii="Arial" w:hAnsi="Arial" w:cs="Arial"/>
          <w:lang w:val="en-GB"/>
        </w:rPr>
        <w:t>centros</w:t>
      </w:r>
      <w:proofErr w:type="spellEnd"/>
      <w:r w:rsidRPr="00231BCF">
        <w:rPr>
          <w:rFonts w:ascii="Arial" w:hAnsi="Arial" w:cs="Arial"/>
          <w:lang w:val="en-GB"/>
        </w:rPr>
        <w:t xml:space="preserve"> </w:t>
      </w:r>
      <w:proofErr w:type="spellStart"/>
      <w:r w:rsidRPr="00231BCF">
        <w:rPr>
          <w:rFonts w:ascii="Arial" w:hAnsi="Arial" w:cs="Arial"/>
          <w:lang w:val="en-GB"/>
        </w:rPr>
        <w:t>geriátricos</w:t>
      </w:r>
      <w:proofErr w:type="spellEnd"/>
      <w:r w:rsidRPr="00231BCF">
        <w:rPr>
          <w:rFonts w:ascii="Arial" w:hAnsi="Arial" w:cs="Arial"/>
          <w:lang w:val="en-GB"/>
        </w:rPr>
        <w:t>. 39</w:t>
      </w:r>
      <w:r>
        <w:rPr>
          <w:rFonts w:ascii="Arial" w:hAnsi="Arial" w:cs="Arial"/>
          <w:lang w:val="en-GB"/>
        </w:rPr>
        <w:t>.</w:t>
      </w:r>
      <w:r w:rsidRPr="00231BCF">
        <w:rPr>
          <w:rFonts w:ascii="Arial" w:hAnsi="Arial" w:cs="Arial"/>
          <w:lang w:val="en-GB"/>
        </w:rPr>
        <w:t xml:space="preserve"> </w:t>
      </w:r>
      <w:proofErr w:type="spellStart"/>
      <w:r w:rsidRPr="00231BCF">
        <w:rPr>
          <w:rFonts w:ascii="Arial" w:hAnsi="Arial" w:cs="Arial"/>
          <w:lang w:val="en-GB"/>
        </w:rPr>
        <w:t>Congreso</w:t>
      </w:r>
      <w:proofErr w:type="spellEnd"/>
      <w:r w:rsidRPr="00231BCF">
        <w:rPr>
          <w:rFonts w:ascii="Arial" w:hAnsi="Arial" w:cs="Arial"/>
          <w:lang w:val="en-GB"/>
        </w:rPr>
        <w:t xml:space="preserve"> </w:t>
      </w:r>
      <w:proofErr w:type="spellStart"/>
      <w:r w:rsidRPr="00231BCF">
        <w:rPr>
          <w:rFonts w:ascii="Arial" w:hAnsi="Arial" w:cs="Arial"/>
          <w:lang w:val="en-GB"/>
        </w:rPr>
        <w:t>Nacional</w:t>
      </w:r>
      <w:proofErr w:type="spellEnd"/>
      <w:r w:rsidRPr="00231BCF">
        <w:rPr>
          <w:rFonts w:ascii="Arial" w:hAnsi="Arial" w:cs="Arial"/>
          <w:lang w:val="en-GB"/>
        </w:rPr>
        <w:t xml:space="preserve"> SENPE. </w:t>
      </w:r>
      <w:proofErr w:type="spellStart"/>
      <w:r w:rsidRPr="00231BCF">
        <w:rPr>
          <w:rFonts w:ascii="Arial" w:hAnsi="Arial" w:cs="Arial"/>
          <w:lang w:val="en-GB"/>
        </w:rPr>
        <w:t>Comunicaciones</w:t>
      </w:r>
      <w:proofErr w:type="spellEnd"/>
      <w:r w:rsidRPr="00231BCF">
        <w:rPr>
          <w:rFonts w:ascii="Arial" w:hAnsi="Arial" w:cs="Arial"/>
          <w:lang w:val="en-GB"/>
        </w:rPr>
        <w:t xml:space="preserve"> </w:t>
      </w:r>
      <w:proofErr w:type="spellStart"/>
      <w:r w:rsidRPr="00231BCF">
        <w:rPr>
          <w:rFonts w:ascii="Arial" w:hAnsi="Arial" w:cs="Arial"/>
          <w:lang w:val="en-GB"/>
        </w:rPr>
        <w:t>Orales</w:t>
      </w:r>
      <w:proofErr w:type="spellEnd"/>
      <w:r w:rsidRPr="00231BCF">
        <w:rPr>
          <w:rFonts w:ascii="Arial" w:hAnsi="Arial" w:cs="Arial"/>
          <w:lang w:val="en-GB"/>
        </w:rPr>
        <w:t xml:space="preserve">: O-007. </w:t>
      </w:r>
      <w:proofErr w:type="spellStart"/>
      <w:r w:rsidRPr="00231BCF">
        <w:rPr>
          <w:rFonts w:ascii="Arial" w:hAnsi="Arial" w:cs="Arial"/>
          <w:lang w:val="en-GB"/>
        </w:rPr>
        <w:t>Nutr</w:t>
      </w:r>
      <w:proofErr w:type="spellEnd"/>
      <w:r w:rsidRPr="00231BCF">
        <w:rPr>
          <w:rFonts w:ascii="Arial" w:hAnsi="Arial" w:cs="Arial"/>
          <w:lang w:val="en-GB"/>
        </w:rPr>
        <w:t xml:space="preserve"> </w:t>
      </w:r>
      <w:proofErr w:type="spellStart"/>
      <w:r w:rsidRPr="00231BCF">
        <w:rPr>
          <w:rFonts w:ascii="Arial" w:hAnsi="Arial" w:cs="Arial"/>
          <w:lang w:val="en-GB"/>
        </w:rPr>
        <w:t>Hosp</w:t>
      </w:r>
      <w:proofErr w:type="spellEnd"/>
      <w:r w:rsidRPr="00231BCF">
        <w:rPr>
          <w:rFonts w:ascii="Arial" w:hAnsi="Arial" w:cs="Arial"/>
          <w:lang w:val="en-GB"/>
        </w:rPr>
        <w:t xml:space="preserve"> 2024</w:t>
      </w:r>
      <w:proofErr w:type="gramStart"/>
      <w:r w:rsidRPr="00231BCF">
        <w:rPr>
          <w:rFonts w:ascii="Arial" w:hAnsi="Arial" w:cs="Arial"/>
          <w:lang w:val="en-GB"/>
        </w:rPr>
        <w:t>;41</w:t>
      </w:r>
      <w:proofErr w:type="gramEnd"/>
      <w:r w:rsidRPr="00231BCF">
        <w:rPr>
          <w:rFonts w:ascii="Arial" w:hAnsi="Arial" w:cs="Arial"/>
          <w:lang w:val="en-GB"/>
        </w:rPr>
        <w:t>(</w:t>
      </w:r>
      <w:proofErr w:type="spellStart"/>
      <w:r w:rsidRPr="00231BCF">
        <w:rPr>
          <w:rFonts w:ascii="Arial" w:hAnsi="Arial" w:cs="Arial"/>
          <w:lang w:val="en-GB"/>
        </w:rPr>
        <w:t>Supl</w:t>
      </w:r>
      <w:proofErr w:type="spellEnd"/>
      <w:r w:rsidRPr="00231BCF">
        <w:rPr>
          <w:rFonts w:ascii="Arial" w:hAnsi="Arial" w:cs="Arial"/>
          <w:lang w:val="en-GB"/>
        </w:rPr>
        <w:t>. 1):17-155</w:t>
      </w:r>
      <w:r>
        <w:rPr>
          <w:rFonts w:ascii="Arial" w:hAnsi="Arial" w:cs="Arial"/>
          <w:lang w:val="en-GB"/>
        </w:rPr>
        <w:t>.</w:t>
      </w:r>
    </w:p>
    <w:p w:rsidR="001356E8" w:rsidRPr="009D47F9" w:rsidRDefault="009D47F9" w:rsidP="009D47F9">
      <w:pPr>
        <w:spacing w:after="60" w:line="240" w:lineRule="auto"/>
        <w:jc w:val="both"/>
        <w:rPr>
          <w:rFonts w:ascii="Arial" w:hAnsi="Arial" w:cs="Arial"/>
          <w:b/>
          <w:u w:val="single"/>
          <w:lang w:val="en-GB"/>
        </w:rPr>
      </w:pPr>
      <w:r w:rsidRPr="009D47F9">
        <w:rPr>
          <w:rFonts w:ascii="Arial" w:hAnsi="Arial" w:cs="Arial"/>
          <w:b/>
          <w:u w:val="single"/>
          <w:lang w:val="en-GB"/>
        </w:rPr>
        <w:t xml:space="preserve">C. </w:t>
      </w:r>
      <w:r w:rsidR="001356E8" w:rsidRPr="009D47F9">
        <w:rPr>
          <w:rFonts w:ascii="Arial" w:hAnsi="Arial" w:cs="Arial"/>
          <w:b/>
          <w:u w:val="single"/>
          <w:lang w:val="en-GB"/>
        </w:rPr>
        <w:t xml:space="preserve">Chapters in </w:t>
      </w:r>
      <w:r w:rsidR="00BA75D3" w:rsidRPr="009D47F9">
        <w:rPr>
          <w:rFonts w:ascii="Arial" w:hAnsi="Arial" w:cs="Arial"/>
          <w:b/>
          <w:u w:val="single"/>
          <w:lang w:val="en-GB"/>
        </w:rPr>
        <w:t>Books</w:t>
      </w:r>
    </w:p>
    <w:p w:rsidR="009D47F9" w:rsidRDefault="00BA75D3" w:rsidP="009D47F9">
      <w:pPr>
        <w:pStyle w:val="ListeParagraf"/>
        <w:numPr>
          <w:ilvl w:val="0"/>
          <w:numId w:val="1"/>
        </w:numPr>
        <w:tabs>
          <w:tab w:val="left" w:pos="426"/>
        </w:tabs>
        <w:spacing w:after="60" w:line="240" w:lineRule="auto"/>
        <w:ind w:left="0" w:firstLine="0"/>
        <w:jc w:val="both"/>
        <w:rPr>
          <w:rFonts w:ascii="Arial" w:hAnsi="Arial" w:cs="Arial"/>
          <w:lang w:val="en-GB"/>
        </w:rPr>
      </w:pPr>
      <w:proofErr w:type="spellStart"/>
      <w:r w:rsidRPr="009D47F9">
        <w:rPr>
          <w:rFonts w:ascii="Arial" w:hAnsi="Arial" w:cs="Arial"/>
          <w:b/>
          <w:u w:val="single"/>
          <w:lang w:val="en-GB"/>
        </w:rPr>
        <w:t>Ongan</w:t>
      </w:r>
      <w:proofErr w:type="spellEnd"/>
      <w:r w:rsidRPr="009D47F9">
        <w:rPr>
          <w:rFonts w:ascii="Arial" w:hAnsi="Arial" w:cs="Arial"/>
          <w:b/>
          <w:u w:val="single"/>
          <w:lang w:val="en-GB"/>
        </w:rPr>
        <w:t xml:space="preserve"> </w:t>
      </w:r>
      <w:proofErr w:type="spellStart"/>
      <w:r w:rsidRPr="009D47F9">
        <w:rPr>
          <w:rFonts w:ascii="Arial" w:hAnsi="Arial" w:cs="Arial"/>
          <w:b/>
          <w:u w:val="single"/>
          <w:lang w:val="en-GB"/>
        </w:rPr>
        <w:t>Dilek</w:t>
      </w:r>
      <w:proofErr w:type="spellEnd"/>
      <w:r w:rsidR="00253227" w:rsidRPr="009D47F9">
        <w:rPr>
          <w:rFonts w:ascii="Arial" w:hAnsi="Arial" w:cs="Arial"/>
          <w:b/>
          <w:u w:val="single"/>
          <w:lang w:val="en-GB"/>
        </w:rPr>
        <w:t>.</w:t>
      </w:r>
      <w:r w:rsidRPr="009D47F9">
        <w:rPr>
          <w:rFonts w:ascii="Arial" w:hAnsi="Arial" w:cs="Arial"/>
          <w:lang w:val="en-GB"/>
        </w:rPr>
        <w:t xml:space="preserve"> Chapter Name: Malnutrition and Frailty in Older Adults in the Book entitled Nutrition in Geriatrics</w:t>
      </w:r>
      <w:r w:rsidR="001356E8" w:rsidRPr="009D47F9">
        <w:rPr>
          <w:rFonts w:ascii="Arial" w:hAnsi="Arial" w:cs="Arial"/>
          <w:lang w:val="en-GB"/>
        </w:rPr>
        <w:t xml:space="preserve"> (2021), </w:t>
      </w:r>
      <w:proofErr w:type="spellStart"/>
      <w:r w:rsidRPr="009D47F9">
        <w:rPr>
          <w:rFonts w:ascii="Arial" w:hAnsi="Arial" w:cs="Arial"/>
          <w:lang w:val="en-GB"/>
        </w:rPr>
        <w:t>Hedef</w:t>
      </w:r>
      <w:proofErr w:type="spellEnd"/>
      <w:r w:rsidRPr="009D47F9">
        <w:rPr>
          <w:rFonts w:ascii="Arial" w:hAnsi="Arial" w:cs="Arial"/>
          <w:lang w:val="en-GB"/>
        </w:rPr>
        <w:t xml:space="preserve"> Cs Press</w:t>
      </w:r>
      <w:r w:rsidR="001356E8" w:rsidRPr="009D47F9">
        <w:rPr>
          <w:rFonts w:ascii="Arial" w:hAnsi="Arial" w:cs="Arial"/>
          <w:lang w:val="en-GB"/>
        </w:rPr>
        <w:t>, E</w:t>
      </w:r>
      <w:r w:rsidRPr="009D47F9">
        <w:rPr>
          <w:rFonts w:ascii="Arial" w:hAnsi="Arial" w:cs="Arial"/>
          <w:lang w:val="en-GB"/>
        </w:rPr>
        <w:t xml:space="preserve">d: </w:t>
      </w:r>
      <w:r w:rsidR="001356E8" w:rsidRPr="009D47F9">
        <w:rPr>
          <w:rFonts w:ascii="Arial" w:hAnsi="Arial" w:cs="Arial"/>
          <w:lang w:val="en-GB"/>
        </w:rPr>
        <w:t xml:space="preserve">Prof. Dr. </w:t>
      </w:r>
      <w:proofErr w:type="spellStart"/>
      <w:r w:rsidR="001356E8" w:rsidRPr="009D47F9">
        <w:rPr>
          <w:rFonts w:ascii="Arial" w:hAnsi="Arial" w:cs="Arial"/>
          <w:lang w:val="en-GB"/>
        </w:rPr>
        <w:t>Nilüfer</w:t>
      </w:r>
      <w:proofErr w:type="spellEnd"/>
      <w:r w:rsidR="001356E8" w:rsidRPr="009D47F9">
        <w:rPr>
          <w:rFonts w:ascii="Arial" w:hAnsi="Arial" w:cs="Arial"/>
          <w:lang w:val="en-GB"/>
        </w:rPr>
        <w:t xml:space="preserve"> ACAR TEK, Prof. Dr. </w:t>
      </w:r>
      <w:proofErr w:type="spellStart"/>
      <w:r w:rsidR="001356E8" w:rsidRPr="009D47F9">
        <w:rPr>
          <w:rFonts w:ascii="Arial" w:hAnsi="Arial" w:cs="Arial"/>
          <w:lang w:val="en-GB"/>
        </w:rPr>
        <w:t>Emine</w:t>
      </w:r>
      <w:proofErr w:type="spellEnd"/>
      <w:r w:rsidR="001356E8" w:rsidRPr="009D47F9">
        <w:rPr>
          <w:rFonts w:ascii="Arial" w:hAnsi="Arial" w:cs="Arial"/>
          <w:lang w:val="en-GB"/>
        </w:rPr>
        <w:t xml:space="preserve"> AKSOYDAN, </w:t>
      </w:r>
      <w:r w:rsidR="00253227" w:rsidRPr="009D47F9">
        <w:rPr>
          <w:rFonts w:ascii="Arial" w:hAnsi="Arial" w:cs="Arial"/>
          <w:lang w:val="en-GB"/>
        </w:rPr>
        <w:t>1st publication,</w:t>
      </w:r>
      <w:r w:rsidR="001356E8" w:rsidRPr="009D47F9">
        <w:rPr>
          <w:rFonts w:ascii="Arial" w:hAnsi="Arial" w:cs="Arial"/>
          <w:lang w:val="en-GB"/>
        </w:rPr>
        <w:t xml:space="preserve"> ISBN:978-625-7965-28-6</w:t>
      </w:r>
    </w:p>
    <w:p w:rsidR="001356E8" w:rsidRDefault="00253227" w:rsidP="009D47F9">
      <w:pPr>
        <w:pStyle w:val="ListeParagraf"/>
        <w:numPr>
          <w:ilvl w:val="0"/>
          <w:numId w:val="1"/>
        </w:numPr>
        <w:tabs>
          <w:tab w:val="left" w:pos="426"/>
        </w:tabs>
        <w:spacing w:after="60" w:line="240" w:lineRule="auto"/>
        <w:ind w:left="0" w:firstLine="0"/>
        <w:jc w:val="both"/>
        <w:rPr>
          <w:rFonts w:ascii="Arial" w:hAnsi="Arial" w:cs="Arial"/>
          <w:lang w:val="en-GB"/>
        </w:rPr>
      </w:pPr>
      <w:proofErr w:type="spellStart"/>
      <w:r w:rsidRPr="009D47F9">
        <w:rPr>
          <w:rFonts w:ascii="Arial" w:hAnsi="Arial" w:cs="Arial"/>
          <w:lang w:val="en-GB"/>
        </w:rPr>
        <w:t>Acar</w:t>
      </w:r>
      <w:proofErr w:type="spellEnd"/>
      <w:r w:rsidRPr="009D47F9">
        <w:rPr>
          <w:rFonts w:ascii="Arial" w:hAnsi="Arial" w:cs="Arial"/>
          <w:lang w:val="en-GB"/>
        </w:rPr>
        <w:t xml:space="preserve"> </w:t>
      </w:r>
      <w:proofErr w:type="spellStart"/>
      <w:r w:rsidRPr="009D47F9">
        <w:rPr>
          <w:rFonts w:ascii="Arial" w:hAnsi="Arial" w:cs="Arial"/>
          <w:lang w:val="en-GB"/>
        </w:rPr>
        <w:t>Tek</w:t>
      </w:r>
      <w:proofErr w:type="spellEnd"/>
      <w:r w:rsidRPr="009D47F9">
        <w:rPr>
          <w:rFonts w:ascii="Arial" w:hAnsi="Arial" w:cs="Arial"/>
          <w:lang w:val="en-GB"/>
        </w:rPr>
        <w:t xml:space="preserve"> </w:t>
      </w:r>
      <w:proofErr w:type="spellStart"/>
      <w:r w:rsidRPr="009D47F9">
        <w:rPr>
          <w:rFonts w:ascii="Arial" w:hAnsi="Arial" w:cs="Arial"/>
          <w:lang w:val="en-GB"/>
        </w:rPr>
        <w:t>Nilüfer</w:t>
      </w:r>
      <w:proofErr w:type="spellEnd"/>
      <w:r w:rsidRPr="009D47F9">
        <w:rPr>
          <w:rFonts w:ascii="Arial" w:hAnsi="Arial" w:cs="Arial"/>
          <w:lang w:val="en-GB"/>
        </w:rPr>
        <w:t xml:space="preserve">, </w:t>
      </w:r>
      <w:proofErr w:type="spellStart"/>
      <w:r w:rsidRPr="009D47F9">
        <w:rPr>
          <w:rFonts w:ascii="Arial" w:hAnsi="Arial" w:cs="Arial"/>
          <w:b/>
          <w:u w:val="single"/>
          <w:lang w:val="en-GB"/>
        </w:rPr>
        <w:t>Ongan</w:t>
      </w:r>
      <w:proofErr w:type="spellEnd"/>
      <w:r w:rsidRPr="009D47F9">
        <w:rPr>
          <w:rFonts w:ascii="Arial" w:hAnsi="Arial" w:cs="Arial"/>
          <w:b/>
          <w:u w:val="single"/>
          <w:lang w:val="en-GB"/>
        </w:rPr>
        <w:t xml:space="preserve"> </w:t>
      </w:r>
      <w:proofErr w:type="spellStart"/>
      <w:r w:rsidRPr="009D47F9">
        <w:rPr>
          <w:rFonts w:ascii="Arial" w:hAnsi="Arial" w:cs="Arial"/>
          <w:b/>
          <w:u w:val="single"/>
          <w:lang w:val="en-GB"/>
        </w:rPr>
        <w:t>Dilek</w:t>
      </w:r>
      <w:proofErr w:type="spellEnd"/>
      <w:r w:rsidRPr="009D47F9">
        <w:rPr>
          <w:rFonts w:ascii="Arial" w:hAnsi="Arial" w:cs="Arial"/>
          <w:lang w:val="en-GB"/>
        </w:rPr>
        <w:t xml:space="preserve">, </w:t>
      </w:r>
      <w:proofErr w:type="spellStart"/>
      <w:r w:rsidRPr="009D47F9">
        <w:rPr>
          <w:rFonts w:ascii="Arial" w:hAnsi="Arial" w:cs="Arial"/>
          <w:lang w:val="en-GB"/>
        </w:rPr>
        <w:t>Türker</w:t>
      </w:r>
      <w:proofErr w:type="spellEnd"/>
      <w:r w:rsidRPr="009D47F9">
        <w:rPr>
          <w:rFonts w:ascii="Arial" w:hAnsi="Arial" w:cs="Arial"/>
          <w:lang w:val="en-GB"/>
        </w:rPr>
        <w:t xml:space="preserve"> </w:t>
      </w:r>
      <w:proofErr w:type="spellStart"/>
      <w:r w:rsidRPr="009D47F9">
        <w:rPr>
          <w:rFonts w:ascii="Arial" w:hAnsi="Arial" w:cs="Arial"/>
          <w:lang w:val="en-GB"/>
        </w:rPr>
        <w:t>Perim</w:t>
      </w:r>
      <w:proofErr w:type="spellEnd"/>
      <w:r w:rsidRPr="009D47F9">
        <w:rPr>
          <w:rFonts w:ascii="Arial" w:hAnsi="Arial" w:cs="Arial"/>
          <w:lang w:val="en-GB"/>
        </w:rPr>
        <w:t xml:space="preserve"> </w:t>
      </w:r>
      <w:proofErr w:type="spellStart"/>
      <w:r w:rsidRPr="009D47F9">
        <w:rPr>
          <w:rFonts w:ascii="Arial" w:hAnsi="Arial" w:cs="Arial"/>
          <w:lang w:val="en-GB"/>
        </w:rPr>
        <w:t>Fatma</w:t>
      </w:r>
      <w:proofErr w:type="spellEnd"/>
      <w:r w:rsidRPr="009D47F9">
        <w:rPr>
          <w:rFonts w:ascii="Arial" w:hAnsi="Arial" w:cs="Arial"/>
          <w:lang w:val="en-GB"/>
        </w:rPr>
        <w:t xml:space="preserve">, </w:t>
      </w:r>
      <w:proofErr w:type="spellStart"/>
      <w:r w:rsidRPr="009D47F9">
        <w:rPr>
          <w:rFonts w:ascii="Arial" w:hAnsi="Arial" w:cs="Arial"/>
          <w:lang w:val="en-GB"/>
        </w:rPr>
        <w:t>Balci</w:t>
      </w:r>
      <w:proofErr w:type="spellEnd"/>
      <w:r w:rsidRPr="009D47F9">
        <w:rPr>
          <w:rFonts w:ascii="Arial" w:hAnsi="Arial" w:cs="Arial"/>
          <w:lang w:val="en-GB"/>
        </w:rPr>
        <w:t xml:space="preserve"> </w:t>
      </w:r>
      <w:proofErr w:type="spellStart"/>
      <w:r w:rsidRPr="009D47F9">
        <w:rPr>
          <w:rFonts w:ascii="Arial" w:hAnsi="Arial" w:cs="Arial"/>
          <w:lang w:val="en-GB"/>
        </w:rPr>
        <w:t>Cafer</w:t>
      </w:r>
      <w:proofErr w:type="spellEnd"/>
      <w:r w:rsidRPr="009D47F9">
        <w:rPr>
          <w:rFonts w:ascii="Arial" w:hAnsi="Arial" w:cs="Arial"/>
          <w:lang w:val="en-GB"/>
        </w:rPr>
        <w:t xml:space="preserve">, </w:t>
      </w:r>
      <w:proofErr w:type="spellStart"/>
      <w:r w:rsidRPr="009D47F9">
        <w:rPr>
          <w:rFonts w:ascii="Arial" w:hAnsi="Arial" w:cs="Arial"/>
          <w:lang w:val="en-GB"/>
        </w:rPr>
        <w:t>Iplikçi</w:t>
      </w:r>
      <w:proofErr w:type="spellEnd"/>
      <w:r w:rsidRPr="009D47F9">
        <w:rPr>
          <w:rFonts w:ascii="Arial" w:hAnsi="Arial" w:cs="Arial"/>
          <w:lang w:val="en-GB"/>
        </w:rPr>
        <w:t xml:space="preserve"> </w:t>
      </w:r>
      <w:proofErr w:type="spellStart"/>
      <w:r w:rsidRPr="009D47F9">
        <w:rPr>
          <w:rFonts w:ascii="Arial" w:hAnsi="Arial" w:cs="Arial"/>
          <w:lang w:val="en-GB"/>
        </w:rPr>
        <w:t>Gökçen</w:t>
      </w:r>
      <w:proofErr w:type="spellEnd"/>
      <w:r w:rsidRPr="009D47F9">
        <w:rPr>
          <w:rFonts w:ascii="Arial" w:hAnsi="Arial" w:cs="Arial"/>
          <w:lang w:val="en-GB"/>
        </w:rPr>
        <w:t xml:space="preserve">, </w:t>
      </w:r>
      <w:proofErr w:type="spellStart"/>
      <w:r w:rsidRPr="009D47F9">
        <w:rPr>
          <w:rFonts w:ascii="Arial" w:hAnsi="Arial" w:cs="Arial"/>
          <w:lang w:val="en-GB"/>
        </w:rPr>
        <w:t>Dedebayraktar</w:t>
      </w:r>
      <w:proofErr w:type="spellEnd"/>
      <w:r w:rsidRPr="009D47F9">
        <w:rPr>
          <w:rFonts w:ascii="Arial" w:hAnsi="Arial" w:cs="Arial"/>
          <w:lang w:val="en-GB"/>
        </w:rPr>
        <w:t xml:space="preserve"> </w:t>
      </w:r>
      <w:proofErr w:type="spellStart"/>
      <w:r w:rsidRPr="009D47F9">
        <w:rPr>
          <w:rFonts w:ascii="Arial" w:hAnsi="Arial" w:cs="Arial"/>
          <w:lang w:val="en-GB"/>
        </w:rPr>
        <w:t>Damla</w:t>
      </w:r>
      <w:proofErr w:type="spellEnd"/>
      <w:r w:rsidRPr="009D47F9">
        <w:rPr>
          <w:rFonts w:ascii="Arial" w:hAnsi="Arial" w:cs="Arial"/>
          <w:lang w:val="en-GB"/>
        </w:rPr>
        <w:t xml:space="preserve">, </w:t>
      </w:r>
      <w:proofErr w:type="spellStart"/>
      <w:r w:rsidRPr="009D47F9">
        <w:rPr>
          <w:rFonts w:ascii="Arial" w:hAnsi="Arial" w:cs="Arial"/>
          <w:lang w:val="en-GB"/>
        </w:rPr>
        <w:t>Gürarslan</w:t>
      </w:r>
      <w:proofErr w:type="spellEnd"/>
      <w:r w:rsidRPr="009D47F9">
        <w:rPr>
          <w:rFonts w:ascii="Arial" w:hAnsi="Arial" w:cs="Arial"/>
          <w:lang w:val="en-GB"/>
        </w:rPr>
        <w:t xml:space="preserve"> </w:t>
      </w:r>
      <w:proofErr w:type="spellStart"/>
      <w:r w:rsidRPr="009D47F9">
        <w:rPr>
          <w:rFonts w:ascii="Arial" w:hAnsi="Arial" w:cs="Arial"/>
          <w:lang w:val="en-GB"/>
        </w:rPr>
        <w:t>Olcay</w:t>
      </w:r>
      <w:proofErr w:type="spellEnd"/>
      <w:r w:rsidRPr="009D47F9">
        <w:rPr>
          <w:rFonts w:ascii="Arial" w:hAnsi="Arial" w:cs="Arial"/>
          <w:lang w:val="en-GB"/>
        </w:rPr>
        <w:t xml:space="preserve">, </w:t>
      </w:r>
      <w:proofErr w:type="spellStart"/>
      <w:r w:rsidRPr="009D47F9">
        <w:rPr>
          <w:rFonts w:ascii="Arial" w:hAnsi="Arial" w:cs="Arial"/>
          <w:lang w:val="en-GB"/>
        </w:rPr>
        <w:t>Kelat</w:t>
      </w:r>
      <w:proofErr w:type="spellEnd"/>
      <w:r w:rsidRPr="009D47F9">
        <w:rPr>
          <w:rFonts w:ascii="Arial" w:hAnsi="Arial" w:cs="Arial"/>
          <w:lang w:val="en-GB"/>
        </w:rPr>
        <w:t xml:space="preserve"> </w:t>
      </w:r>
      <w:proofErr w:type="spellStart"/>
      <w:r w:rsidRPr="009D47F9">
        <w:rPr>
          <w:rFonts w:ascii="Arial" w:hAnsi="Arial" w:cs="Arial"/>
          <w:lang w:val="en-GB"/>
        </w:rPr>
        <w:t>Zehra</w:t>
      </w:r>
      <w:proofErr w:type="spellEnd"/>
      <w:r w:rsidRPr="009D47F9">
        <w:rPr>
          <w:rFonts w:ascii="Arial" w:hAnsi="Arial" w:cs="Arial"/>
          <w:lang w:val="en-GB"/>
        </w:rPr>
        <w:t xml:space="preserve">. Chapter Name: Weight Management in Older Adults - Individual Standard Nutrition </w:t>
      </w:r>
      <w:r w:rsidR="00BC4C26" w:rsidRPr="009D47F9">
        <w:rPr>
          <w:rFonts w:ascii="Arial" w:hAnsi="Arial" w:cs="Arial"/>
          <w:lang w:val="en-GB"/>
        </w:rPr>
        <w:t>Counselling</w:t>
      </w:r>
      <w:r w:rsidRPr="009D47F9">
        <w:rPr>
          <w:rFonts w:ascii="Arial" w:hAnsi="Arial" w:cs="Arial"/>
          <w:lang w:val="en-GB"/>
        </w:rPr>
        <w:t xml:space="preserve"> Program in the Book </w:t>
      </w:r>
      <w:r w:rsidR="00BC4C26" w:rsidRPr="009D47F9">
        <w:rPr>
          <w:rFonts w:ascii="Arial" w:hAnsi="Arial" w:cs="Arial"/>
          <w:lang w:val="en-GB"/>
        </w:rPr>
        <w:t>entitled Patient</w:t>
      </w:r>
      <w:r w:rsidRPr="009D47F9">
        <w:rPr>
          <w:rFonts w:ascii="Arial" w:hAnsi="Arial" w:cs="Arial"/>
          <w:lang w:val="en-GB"/>
        </w:rPr>
        <w:t xml:space="preserve"> Monitoring Guide for Dietitians Weight Management Handbook (2017)</w:t>
      </w:r>
      <w:r w:rsidR="001356E8" w:rsidRPr="009D47F9">
        <w:rPr>
          <w:rFonts w:ascii="Arial" w:hAnsi="Arial" w:cs="Arial"/>
          <w:lang w:val="en-GB"/>
        </w:rPr>
        <w:t xml:space="preserve">, </w:t>
      </w:r>
      <w:r w:rsidRPr="009D47F9">
        <w:rPr>
          <w:rFonts w:ascii="Arial" w:hAnsi="Arial" w:cs="Arial"/>
          <w:lang w:val="en-GB"/>
        </w:rPr>
        <w:t xml:space="preserve">Ministry of Health Publications, </w:t>
      </w:r>
      <w:r w:rsidR="001356E8" w:rsidRPr="009D47F9">
        <w:rPr>
          <w:rFonts w:ascii="Arial" w:hAnsi="Arial" w:cs="Arial"/>
          <w:lang w:val="en-GB"/>
        </w:rPr>
        <w:t>Ed</w:t>
      </w:r>
      <w:r w:rsidRPr="009D47F9">
        <w:rPr>
          <w:rFonts w:ascii="Arial" w:hAnsi="Arial" w:cs="Arial"/>
          <w:lang w:val="en-GB"/>
        </w:rPr>
        <w:t xml:space="preserve">: </w:t>
      </w:r>
      <w:r w:rsidR="001356E8" w:rsidRPr="009D47F9">
        <w:rPr>
          <w:rFonts w:ascii="Arial" w:hAnsi="Arial" w:cs="Arial"/>
          <w:lang w:val="en-GB"/>
        </w:rPr>
        <w:t xml:space="preserve">Prof. Dr. </w:t>
      </w:r>
      <w:proofErr w:type="spellStart"/>
      <w:r w:rsidR="001356E8" w:rsidRPr="009D47F9">
        <w:rPr>
          <w:rFonts w:ascii="Arial" w:hAnsi="Arial" w:cs="Arial"/>
          <w:lang w:val="en-GB"/>
        </w:rPr>
        <w:t>Neslişah</w:t>
      </w:r>
      <w:proofErr w:type="spellEnd"/>
      <w:r w:rsidR="001356E8" w:rsidRPr="009D47F9">
        <w:rPr>
          <w:rFonts w:ascii="Arial" w:hAnsi="Arial" w:cs="Arial"/>
          <w:lang w:val="en-GB"/>
        </w:rPr>
        <w:t xml:space="preserve"> RAKICIOĞLU, </w:t>
      </w:r>
      <w:r w:rsidRPr="009D47F9">
        <w:rPr>
          <w:rFonts w:ascii="Arial" w:hAnsi="Arial" w:cs="Arial"/>
          <w:lang w:val="en-GB"/>
        </w:rPr>
        <w:t>Assoc.</w:t>
      </w:r>
      <w:r w:rsidR="001356E8" w:rsidRPr="009D47F9">
        <w:rPr>
          <w:rFonts w:ascii="Arial" w:hAnsi="Arial" w:cs="Arial"/>
          <w:lang w:val="en-GB"/>
        </w:rPr>
        <w:t xml:space="preserve"> </w:t>
      </w:r>
      <w:r w:rsidRPr="009D47F9">
        <w:rPr>
          <w:rFonts w:ascii="Arial" w:hAnsi="Arial" w:cs="Arial"/>
          <w:lang w:val="en-GB"/>
        </w:rPr>
        <w:t xml:space="preserve">Prof. </w:t>
      </w:r>
      <w:proofErr w:type="spellStart"/>
      <w:r w:rsidR="001356E8" w:rsidRPr="009D47F9">
        <w:rPr>
          <w:rFonts w:ascii="Arial" w:hAnsi="Arial" w:cs="Arial"/>
          <w:lang w:val="en-GB"/>
        </w:rPr>
        <w:t>Gülhan</w:t>
      </w:r>
      <w:proofErr w:type="spellEnd"/>
      <w:r w:rsidR="001356E8" w:rsidRPr="009D47F9">
        <w:rPr>
          <w:rFonts w:ascii="Arial" w:hAnsi="Arial" w:cs="Arial"/>
          <w:lang w:val="en-GB"/>
        </w:rPr>
        <w:t xml:space="preserve"> SAMUR, Prof. Dr. </w:t>
      </w:r>
      <w:proofErr w:type="spellStart"/>
      <w:r w:rsidR="001356E8" w:rsidRPr="009D47F9">
        <w:rPr>
          <w:rFonts w:ascii="Arial" w:hAnsi="Arial" w:cs="Arial"/>
          <w:lang w:val="en-GB"/>
        </w:rPr>
        <w:t>Sevil</w:t>
      </w:r>
      <w:proofErr w:type="spellEnd"/>
      <w:r w:rsidR="001356E8" w:rsidRPr="009D47F9">
        <w:rPr>
          <w:rFonts w:ascii="Arial" w:hAnsi="Arial" w:cs="Arial"/>
          <w:lang w:val="en-GB"/>
        </w:rPr>
        <w:t xml:space="preserve"> BAŞOĞLU, </w:t>
      </w:r>
      <w:r w:rsidRPr="009D47F9">
        <w:rPr>
          <w:rFonts w:ascii="Arial" w:hAnsi="Arial" w:cs="Arial"/>
          <w:lang w:val="en-GB"/>
        </w:rPr>
        <w:t xml:space="preserve">1st publication, </w:t>
      </w:r>
      <w:r w:rsidR="001356E8" w:rsidRPr="009D47F9">
        <w:rPr>
          <w:rFonts w:ascii="Arial" w:hAnsi="Arial" w:cs="Arial"/>
          <w:lang w:val="en-GB"/>
        </w:rPr>
        <w:t>ISBN:978-975-590-659-1</w:t>
      </w:r>
    </w:p>
    <w:p w:rsidR="0093318C" w:rsidRPr="0093318C" w:rsidRDefault="0093318C" w:rsidP="009D47F9">
      <w:pPr>
        <w:pStyle w:val="ListeParagraf"/>
        <w:numPr>
          <w:ilvl w:val="0"/>
          <w:numId w:val="1"/>
        </w:numPr>
        <w:tabs>
          <w:tab w:val="left" w:pos="426"/>
        </w:tabs>
        <w:spacing w:after="60" w:line="240" w:lineRule="auto"/>
        <w:ind w:left="0" w:firstLine="0"/>
        <w:jc w:val="both"/>
        <w:rPr>
          <w:rFonts w:ascii="Arial" w:hAnsi="Arial" w:cs="Arial"/>
          <w:lang w:val="en-GB"/>
        </w:rPr>
      </w:pPr>
      <w:r w:rsidRPr="0093318C">
        <w:rPr>
          <w:rFonts w:ascii="Arial" w:hAnsi="Arial" w:cs="Arial"/>
          <w:b/>
          <w:u w:val="single"/>
        </w:rPr>
        <w:t>ONGAN DİLEK</w:t>
      </w:r>
      <w:r w:rsidRPr="0093318C">
        <w:rPr>
          <w:rFonts w:ascii="Arial" w:hAnsi="Arial" w:cs="Arial"/>
        </w:rPr>
        <w:t>. GERİATRİDE BESLENME, Bölüm adı: (YAŞLIDA MALNÜTRİSYON VE KIRILGANLIK) (2021)</w:t>
      </w:r>
      <w:proofErr w:type="gramStart"/>
      <w:r w:rsidRPr="0093318C">
        <w:rPr>
          <w:rFonts w:ascii="Arial" w:hAnsi="Arial" w:cs="Arial"/>
        </w:rPr>
        <w:t>.,</w:t>
      </w:r>
      <w:proofErr w:type="gramEnd"/>
      <w:r w:rsidRPr="0093318C">
        <w:rPr>
          <w:rFonts w:ascii="Arial" w:hAnsi="Arial" w:cs="Arial"/>
        </w:rPr>
        <w:t xml:space="preserve"> HEDEF CS YAYINCILIK VE MÜHENDİSLİK, Editör: Prof. Dr. </w:t>
      </w:r>
      <w:r w:rsidRPr="0093318C">
        <w:rPr>
          <w:rFonts w:ascii="Arial" w:hAnsi="Arial" w:cs="Arial"/>
        </w:rPr>
        <w:lastRenderedPageBreak/>
        <w:t>Nilüfer ACAR TEK, Prof. Dr. Emine AKSOYDAN, Basım sayısı: 1, Sayfa Sayısı: 272, ISBN: 978-625-7965-28-6</w:t>
      </w:r>
    </w:p>
    <w:p w:rsidR="0093318C" w:rsidRPr="0093318C" w:rsidRDefault="0093318C" w:rsidP="009D47F9">
      <w:pPr>
        <w:pStyle w:val="ListeParagraf"/>
        <w:numPr>
          <w:ilvl w:val="0"/>
          <w:numId w:val="1"/>
        </w:numPr>
        <w:tabs>
          <w:tab w:val="left" w:pos="426"/>
        </w:tabs>
        <w:spacing w:after="60" w:line="240" w:lineRule="auto"/>
        <w:ind w:left="0" w:firstLine="0"/>
        <w:jc w:val="both"/>
        <w:rPr>
          <w:rFonts w:ascii="Arial" w:hAnsi="Arial" w:cs="Arial"/>
          <w:lang w:val="en-GB"/>
        </w:rPr>
      </w:pPr>
      <w:r w:rsidRPr="0093318C">
        <w:rPr>
          <w:rFonts w:ascii="Arial" w:hAnsi="Arial" w:cs="Arial"/>
        </w:rPr>
        <w:t xml:space="preserve">ACAR TEK NİLÜFER, </w:t>
      </w:r>
      <w:r w:rsidRPr="0093318C">
        <w:rPr>
          <w:rFonts w:ascii="Arial" w:hAnsi="Arial" w:cs="Arial"/>
          <w:b/>
          <w:u w:val="single"/>
        </w:rPr>
        <w:t>ONGAN DİLEK</w:t>
      </w:r>
      <w:r w:rsidRPr="0093318C">
        <w:rPr>
          <w:rFonts w:ascii="Arial" w:hAnsi="Arial" w:cs="Arial"/>
        </w:rPr>
        <w:t>, EROĞLU SON NAZAN, KÖKSAL KÖSEOĞLU SELEN, UZ MEHMET, NAVRUZ VARLI SEMRA, YALÇIN ECE, YENİÇAĞ RÜMEYSA, AYTEKİN ŞAHİN GİZEM, ŞİRNEVAİ EDA, ÖZDEMİR MERVE, ÜNAL DUYGU. TOPLU BESLENME SİSTEMLERI (TOPLU TÜKETİM YERLERİ) İÇİN ULUSAL MENÜ PLANLAMA VE UYGULAMA REHBERİ, Bölüm adı: (HUZUREVLERİNDE MENÜ PLANLAMA) (2020)</w:t>
      </w:r>
      <w:proofErr w:type="gramStart"/>
      <w:r w:rsidRPr="0093318C">
        <w:rPr>
          <w:rFonts w:ascii="Arial" w:hAnsi="Arial" w:cs="Arial"/>
        </w:rPr>
        <w:t>.,</w:t>
      </w:r>
      <w:proofErr w:type="gramEnd"/>
      <w:r w:rsidRPr="0093318C">
        <w:rPr>
          <w:rFonts w:ascii="Arial" w:hAnsi="Arial" w:cs="Arial"/>
        </w:rPr>
        <w:t xml:space="preserve"> SAĞLIK BAKANLIĞI Yayın No: 1184 / Anıl Reklam Matbaa Ltd. </w:t>
      </w:r>
      <w:proofErr w:type="spellStart"/>
      <w:r w:rsidRPr="0093318C">
        <w:rPr>
          <w:rFonts w:ascii="Arial" w:hAnsi="Arial" w:cs="Arial"/>
        </w:rPr>
        <w:t>Sti</w:t>
      </w:r>
      <w:proofErr w:type="spellEnd"/>
      <w:r w:rsidRPr="0093318C">
        <w:rPr>
          <w:rFonts w:ascii="Arial" w:hAnsi="Arial" w:cs="Arial"/>
        </w:rPr>
        <w:t xml:space="preserve">., Editör: Prof. Dr. Yasemin BEYHAN, Prof. Dr. Saniye BİLİCİ, Doç. Dr. </w:t>
      </w:r>
      <w:proofErr w:type="spellStart"/>
      <w:r w:rsidRPr="0093318C">
        <w:rPr>
          <w:rFonts w:ascii="Arial" w:hAnsi="Arial" w:cs="Arial"/>
        </w:rPr>
        <w:t>Mevlüde</w:t>
      </w:r>
      <w:proofErr w:type="spellEnd"/>
      <w:r w:rsidRPr="0093318C">
        <w:rPr>
          <w:rFonts w:ascii="Arial" w:hAnsi="Arial" w:cs="Arial"/>
        </w:rPr>
        <w:t xml:space="preserve"> KIZIL, Basım sayısı: 1, Sayfa Sayısı: 540, ISBN: 978-975-590-776-5</w:t>
      </w:r>
    </w:p>
    <w:p w:rsidR="0093318C" w:rsidRPr="0093318C" w:rsidRDefault="0093318C" w:rsidP="009D47F9">
      <w:pPr>
        <w:pStyle w:val="ListeParagraf"/>
        <w:numPr>
          <w:ilvl w:val="0"/>
          <w:numId w:val="1"/>
        </w:numPr>
        <w:tabs>
          <w:tab w:val="left" w:pos="426"/>
        </w:tabs>
        <w:spacing w:after="60" w:line="240" w:lineRule="auto"/>
        <w:ind w:left="0" w:firstLine="0"/>
        <w:jc w:val="both"/>
        <w:rPr>
          <w:rFonts w:ascii="Arial" w:hAnsi="Arial" w:cs="Arial"/>
          <w:lang w:val="en-GB"/>
        </w:rPr>
      </w:pPr>
      <w:r w:rsidRPr="0093318C">
        <w:rPr>
          <w:rFonts w:ascii="Arial" w:hAnsi="Arial" w:cs="Arial"/>
        </w:rPr>
        <w:t>CLINICAL PEDIATRIC DIETETICS (KLİNİK PEDİATRİK BESLENME), Bölüm adı: (Hastanede Beslenme Hizmetlerinin Sağlanması (</w:t>
      </w:r>
      <w:proofErr w:type="spellStart"/>
      <w:r w:rsidRPr="0093318C">
        <w:rPr>
          <w:rFonts w:ascii="Arial" w:hAnsi="Arial" w:cs="Arial"/>
        </w:rPr>
        <w:t>Provision</w:t>
      </w:r>
      <w:proofErr w:type="spellEnd"/>
      <w:r w:rsidRPr="0093318C">
        <w:rPr>
          <w:rFonts w:ascii="Arial" w:hAnsi="Arial" w:cs="Arial"/>
        </w:rPr>
        <w:t xml:space="preserve"> of </w:t>
      </w:r>
      <w:proofErr w:type="spellStart"/>
      <w:r w:rsidRPr="0093318C">
        <w:rPr>
          <w:rFonts w:ascii="Arial" w:hAnsi="Arial" w:cs="Arial"/>
        </w:rPr>
        <w:t>Nutrition</w:t>
      </w:r>
      <w:proofErr w:type="spellEnd"/>
      <w:r w:rsidRPr="0093318C">
        <w:rPr>
          <w:rFonts w:ascii="Arial" w:hAnsi="Arial" w:cs="Arial"/>
        </w:rPr>
        <w:t xml:space="preserve"> in a </w:t>
      </w:r>
      <w:proofErr w:type="spellStart"/>
      <w:r w:rsidRPr="0093318C">
        <w:rPr>
          <w:rFonts w:ascii="Arial" w:hAnsi="Arial" w:cs="Arial"/>
        </w:rPr>
        <w:t>Hospital</w:t>
      </w:r>
      <w:proofErr w:type="spellEnd"/>
      <w:r w:rsidRPr="0093318C">
        <w:rPr>
          <w:rFonts w:ascii="Arial" w:hAnsi="Arial" w:cs="Arial"/>
        </w:rPr>
        <w:t xml:space="preserve"> </w:t>
      </w:r>
      <w:proofErr w:type="spellStart"/>
      <w:r w:rsidRPr="0093318C">
        <w:rPr>
          <w:rFonts w:ascii="Arial" w:hAnsi="Arial" w:cs="Arial"/>
        </w:rPr>
        <w:t>Setting</w:t>
      </w:r>
      <w:proofErr w:type="spellEnd"/>
      <w:r w:rsidRPr="0093318C">
        <w:rPr>
          <w:rFonts w:ascii="Arial" w:hAnsi="Arial" w:cs="Arial"/>
        </w:rPr>
        <w:t>)) (2019)</w:t>
      </w:r>
      <w:proofErr w:type="gramStart"/>
      <w:r w:rsidRPr="0093318C">
        <w:rPr>
          <w:rFonts w:ascii="Arial" w:hAnsi="Arial" w:cs="Arial"/>
        </w:rPr>
        <w:t>.,</w:t>
      </w:r>
      <w:proofErr w:type="gramEnd"/>
      <w:r w:rsidRPr="0093318C">
        <w:rPr>
          <w:rFonts w:ascii="Arial" w:hAnsi="Arial" w:cs="Arial"/>
        </w:rPr>
        <w:t xml:space="preserve"> </w:t>
      </w:r>
      <w:r w:rsidRPr="0093318C">
        <w:rPr>
          <w:rFonts w:ascii="Arial" w:hAnsi="Arial" w:cs="Arial"/>
          <w:b/>
          <w:u w:val="single"/>
        </w:rPr>
        <w:t>ONGAN DİLEK</w:t>
      </w:r>
      <w:r w:rsidRPr="0093318C">
        <w:rPr>
          <w:rFonts w:ascii="Arial" w:hAnsi="Arial" w:cs="Arial"/>
        </w:rPr>
        <w:t xml:space="preserve">, Ankara Nobel Tıp </w:t>
      </w:r>
      <w:proofErr w:type="spellStart"/>
      <w:r w:rsidRPr="0093318C">
        <w:rPr>
          <w:rFonts w:ascii="Arial" w:hAnsi="Arial" w:cs="Arial"/>
        </w:rPr>
        <w:t>Kitabevleri</w:t>
      </w:r>
      <w:proofErr w:type="spellEnd"/>
      <w:r w:rsidRPr="0093318C">
        <w:rPr>
          <w:rFonts w:ascii="Arial" w:hAnsi="Arial" w:cs="Arial"/>
        </w:rPr>
        <w:t xml:space="preserve">, Editör: </w:t>
      </w:r>
      <w:proofErr w:type="spellStart"/>
      <w:r w:rsidRPr="0093318C">
        <w:rPr>
          <w:rFonts w:ascii="Arial" w:hAnsi="Arial" w:cs="Arial"/>
        </w:rPr>
        <w:t>Vanessa</w:t>
      </w:r>
      <w:proofErr w:type="spellEnd"/>
      <w:r w:rsidRPr="0093318C">
        <w:rPr>
          <w:rFonts w:ascii="Arial" w:hAnsi="Arial" w:cs="Arial"/>
        </w:rPr>
        <w:t xml:space="preserve"> SHAW, Çeviri Editörü: Doç. Dr. </w:t>
      </w:r>
      <w:proofErr w:type="spellStart"/>
      <w:r w:rsidRPr="0093318C">
        <w:rPr>
          <w:rFonts w:ascii="Arial" w:hAnsi="Arial" w:cs="Arial"/>
        </w:rPr>
        <w:t>Reci</w:t>
      </w:r>
      <w:proofErr w:type="spellEnd"/>
      <w:r w:rsidRPr="0093318C">
        <w:rPr>
          <w:rFonts w:ascii="Arial" w:hAnsi="Arial" w:cs="Arial"/>
        </w:rPr>
        <w:t xml:space="preserve"> MESERİ, </w:t>
      </w:r>
      <w:proofErr w:type="spellStart"/>
      <w:r w:rsidRPr="0093318C">
        <w:rPr>
          <w:rFonts w:ascii="Arial" w:hAnsi="Arial" w:cs="Arial"/>
        </w:rPr>
        <w:t>Ögr</w:t>
      </w:r>
      <w:proofErr w:type="spellEnd"/>
      <w:r w:rsidRPr="0093318C">
        <w:rPr>
          <w:rFonts w:ascii="Arial" w:hAnsi="Arial" w:cs="Arial"/>
        </w:rPr>
        <w:t>. Gör. Murat URHAN, Doç. Dr. Özge KÜÇÜKERDÖNMEZ, Basım sayısı: 4, Sayfa Sayısı: 867, ISBN: 978-605-7578-24-2</w:t>
      </w:r>
    </w:p>
    <w:p w:rsidR="0093318C" w:rsidRPr="009D47F9" w:rsidRDefault="0093318C" w:rsidP="009D47F9">
      <w:pPr>
        <w:pStyle w:val="ListeParagraf"/>
        <w:numPr>
          <w:ilvl w:val="0"/>
          <w:numId w:val="1"/>
        </w:numPr>
        <w:tabs>
          <w:tab w:val="left" w:pos="426"/>
        </w:tabs>
        <w:spacing w:after="60" w:line="240" w:lineRule="auto"/>
        <w:ind w:left="0" w:firstLine="0"/>
        <w:jc w:val="both"/>
        <w:rPr>
          <w:rFonts w:ascii="Arial" w:hAnsi="Arial" w:cs="Arial"/>
          <w:lang w:val="en-GB"/>
        </w:rPr>
      </w:pPr>
      <w:r w:rsidRPr="0093318C">
        <w:rPr>
          <w:rFonts w:ascii="Arial" w:hAnsi="Arial" w:cs="Arial"/>
        </w:rPr>
        <w:t xml:space="preserve">DİYETİSYEN EL KİTABI ENTERAL VE PARENTERAL NÜTRİSYON, Bölüm adı: (Beslenme Bakım Sürecinin Beslenme Desteğinde Uygulanması, Şu anda Beslenme Sorunu Olmayan Bir Hasta İçin Beslenme Bakım Sürecinin Kullanılması, Mekanik </w:t>
      </w:r>
      <w:proofErr w:type="spellStart"/>
      <w:r w:rsidRPr="0093318C">
        <w:rPr>
          <w:rFonts w:ascii="Arial" w:hAnsi="Arial" w:cs="Arial"/>
        </w:rPr>
        <w:t>Ventilasyon</w:t>
      </w:r>
      <w:proofErr w:type="spellEnd"/>
      <w:r w:rsidRPr="0093318C">
        <w:rPr>
          <w:rFonts w:ascii="Arial" w:hAnsi="Arial" w:cs="Arial"/>
        </w:rPr>
        <w:t xml:space="preserve"> Desteği Alan Bir Kadın İçin Beslenme Bakım Sürecinin Uygulanması, </w:t>
      </w:r>
      <w:proofErr w:type="spellStart"/>
      <w:r w:rsidRPr="0093318C">
        <w:rPr>
          <w:rFonts w:ascii="Arial" w:hAnsi="Arial" w:cs="Arial"/>
        </w:rPr>
        <w:t>Refeeding</w:t>
      </w:r>
      <w:proofErr w:type="spellEnd"/>
      <w:r w:rsidRPr="0093318C">
        <w:rPr>
          <w:rFonts w:ascii="Arial" w:hAnsi="Arial" w:cs="Arial"/>
        </w:rPr>
        <w:t xml:space="preserve"> Komplikasyonları Beklendiğinde Beslenme Bakım Sürecinin Kullanılması) (2014)</w:t>
      </w:r>
      <w:proofErr w:type="gramStart"/>
      <w:r w:rsidRPr="0093318C">
        <w:rPr>
          <w:rFonts w:ascii="Arial" w:hAnsi="Arial" w:cs="Arial"/>
        </w:rPr>
        <w:t>.,</w:t>
      </w:r>
      <w:proofErr w:type="gramEnd"/>
      <w:r w:rsidRPr="0093318C">
        <w:rPr>
          <w:rFonts w:ascii="Arial" w:hAnsi="Arial" w:cs="Arial"/>
        </w:rPr>
        <w:t xml:space="preserve"> </w:t>
      </w:r>
      <w:r w:rsidRPr="0093318C">
        <w:rPr>
          <w:rFonts w:ascii="Arial" w:hAnsi="Arial" w:cs="Arial"/>
          <w:b/>
          <w:u w:val="single"/>
        </w:rPr>
        <w:t>ONGAN DİLEK</w:t>
      </w:r>
      <w:r w:rsidRPr="0093318C">
        <w:rPr>
          <w:rFonts w:ascii="Arial" w:hAnsi="Arial" w:cs="Arial"/>
        </w:rPr>
        <w:t xml:space="preserve">, Nobel Tıp </w:t>
      </w:r>
      <w:proofErr w:type="spellStart"/>
      <w:r w:rsidRPr="0093318C">
        <w:rPr>
          <w:rFonts w:ascii="Arial" w:hAnsi="Arial" w:cs="Arial"/>
        </w:rPr>
        <w:t>Kitabevleri</w:t>
      </w:r>
      <w:proofErr w:type="spellEnd"/>
      <w:r w:rsidRPr="0093318C">
        <w:rPr>
          <w:rFonts w:ascii="Arial" w:hAnsi="Arial" w:cs="Arial"/>
        </w:rPr>
        <w:t>, Editör: Prof. Dr. Tanju BESLER, Prof. Dr. Neriman INANÇ, Basım sayısı: 1, Sayfa Sayısı: 350, ISBN: 978-975-961-10-0-2</w:t>
      </w:r>
    </w:p>
    <w:p w:rsidR="00A627C0" w:rsidRPr="00BC4C26" w:rsidRDefault="009D47F9" w:rsidP="009D47F9">
      <w:pPr>
        <w:spacing w:after="60" w:line="240" w:lineRule="auto"/>
        <w:jc w:val="both"/>
        <w:rPr>
          <w:rFonts w:ascii="Arial" w:hAnsi="Arial" w:cs="Arial"/>
          <w:b/>
          <w:u w:val="single"/>
          <w:lang w:val="en-GB"/>
        </w:rPr>
      </w:pPr>
      <w:r>
        <w:rPr>
          <w:rFonts w:ascii="Arial" w:hAnsi="Arial" w:cs="Arial"/>
          <w:b/>
          <w:u w:val="single"/>
          <w:lang w:val="en-GB"/>
        </w:rPr>
        <w:t xml:space="preserve">D. </w:t>
      </w:r>
      <w:r w:rsidR="00BC4C26" w:rsidRPr="00BC4C26">
        <w:rPr>
          <w:rFonts w:ascii="Arial" w:hAnsi="Arial" w:cs="Arial"/>
          <w:b/>
          <w:u w:val="single"/>
          <w:lang w:val="en-GB"/>
        </w:rPr>
        <w:t>Speech</w:t>
      </w:r>
    </w:p>
    <w:p w:rsidR="00A627C0" w:rsidRPr="009D47F9" w:rsidRDefault="00BC4C26" w:rsidP="009D47F9">
      <w:pPr>
        <w:pStyle w:val="ListeParagraf"/>
        <w:numPr>
          <w:ilvl w:val="0"/>
          <w:numId w:val="1"/>
        </w:numPr>
        <w:tabs>
          <w:tab w:val="left" w:pos="426"/>
        </w:tabs>
        <w:spacing w:after="60" w:line="240" w:lineRule="auto"/>
        <w:ind w:left="0" w:firstLine="0"/>
        <w:jc w:val="both"/>
        <w:rPr>
          <w:rFonts w:ascii="Arial" w:eastAsia="Verdana" w:hAnsi="Arial" w:cs="Arial"/>
          <w:color w:val="000000"/>
          <w:lang w:val="en-GB"/>
        </w:rPr>
      </w:pPr>
      <w:proofErr w:type="spellStart"/>
      <w:r w:rsidRPr="009D47F9">
        <w:rPr>
          <w:rFonts w:ascii="Arial" w:eastAsia="Verdana" w:hAnsi="Arial" w:cs="Arial"/>
          <w:b/>
          <w:color w:val="000000"/>
          <w:u w:val="single"/>
          <w:lang w:val="en-GB"/>
        </w:rPr>
        <w:t>Ongan</w:t>
      </w:r>
      <w:proofErr w:type="spellEnd"/>
      <w:r w:rsidRPr="009D47F9">
        <w:rPr>
          <w:rFonts w:ascii="Arial" w:eastAsia="Verdana" w:hAnsi="Arial" w:cs="Arial"/>
          <w:b/>
          <w:color w:val="000000"/>
          <w:u w:val="single"/>
          <w:lang w:val="en-GB"/>
        </w:rPr>
        <w:t xml:space="preserve"> </w:t>
      </w:r>
      <w:proofErr w:type="spellStart"/>
      <w:r w:rsidRPr="009D47F9">
        <w:rPr>
          <w:rFonts w:ascii="Arial" w:eastAsia="Verdana" w:hAnsi="Arial" w:cs="Arial"/>
          <w:b/>
          <w:color w:val="000000"/>
          <w:u w:val="single"/>
          <w:lang w:val="en-GB"/>
        </w:rPr>
        <w:t>Dilek</w:t>
      </w:r>
      <w:proofErr w:type="spellEnd"/>
      <w:r w:rsidRPr="009D47F9">
        <w:rPr>
          <w:rFonts w:ascii="Arial" w:eastAsia="Verdana" w:hAnsi="Arial" w:cs="Arial"/>
          <w:color w:val="000000"/>
          <w:lang w:val="en-GB"/>
        </w:rPr>
        <w:t xml:space="preserve"> </w:t>
      </w:r>
      <w:r w:rsidR="00A627C0" w:rsidRPr="009D47F9">
        <w:rPr>
          <w:rFonts w:ascii="Arial" w:eastAsia="Verdana" w:hAnsi="Arial" w:cs="Arial"/>
          <w:color w:val="000000"/>
          <w:lang w:val="en-GB"/>
        </w:rPr>
        <w:t>(2019). Malnutrition in older adults; nutrition interventions in different settings.  EFAD - ESDN OLDER ADULTS – WEBINAR</w:t>
      </w:r>
    </w:p>
    <w:p w:rsidR="001356E8" w:rsidRPr="009D47F9" w:rsidRDefault="00BC4C26" w:rsidP="009D47F9">
      <w:pPr>
        <w:pStyle w:val="ListeParagraf"/>
        <w:numPr>
          <w:ilvl w:val="0"/>
          <w:numId w:val="1"/>
        </w:numPr>
        <w:tabs>
          <w:tab w:val="left" w:pos="426"/>
        </w:tabs>
        <w:spacing w:after="60" w:line="240" w:lineRule="auto"/>
        <w:ind w:left="0" w:firstLine="0"/>
        <w:jc w:val="both"/>
        <w:rPr>
          <w:rFonts w:ascii="Arial" w:eastAsia="Verdana" w:hAnsi="Arial" w:cs="Arial"/>
          <w:color w:val="000000"/>
          <w:lang w:val="en-GB"/>
        </w:rPr>
      </w:pPr>
      <w:proofErr w:type="spellStart"/>
      <w:r w:rsidRPr="009D47F9">
        <w:rPr>
          <w:rFonts w:ascii="Arial" w:eastAsia="Verdana" w:hAnsi="Arial" w:cs="Arial"/>
          <w:b/>
          <w:color w:val="000000"/>
          <w:u w:val="single"/>
          <w:lang w:val="en-GB"/>
        </w:rPr>
        <w:t>Ongan</w:t>
      </w:r>
      <w:proofErr w:type="spellEnd"/>
      <w:r w:rsidRPr="009D47F9">
        <w:rPr>
          <w:rFonts w:ascii="Arial" w:eastAsia="Verdana" w:hAnsi="Arial" w:cs="Arial"/>
          <w:b/>
          <w:color w:val="000000"/>
          <w:u w:val="single"/>
          <w:lang w:val="en-GB"/>
        </w:rPr>
        <w:t xml:space="preserve"> </w:t>
      </w:r>
      <w:proofErr w:type="spellStart"/>
      <w:r w:rsidRPr="009D47F9">
        <w:rPr>
          <w:rFonts w:ascii="Arial" w:eastAsia="Verdana" w:hAnsi="Arial" w:cs="Arial"/>
          <w:b/>
          <w:color w:val="000000"/>
          <w:u w:val="single"/>
          <w:lang w:val="en-GB"/>
        </w:rPr>
        <w:t>Dilek</w:t>
      </w:r>
      <w:proofErr w:type="spellEnd"/>
      <w:r w:rsidRPr="009D47F9">
        <w:rPr>
          <w:rFonts w:ascii="Arial" w:eastAsia="Verdana" w:hAnsi="Arial" w:cs="Arial"/>
          <w:color w:val="000000"/>
          <w:lang w:val="en-GB"/>
        </w:rPr>
        <w:t xml:space="preserve"> </w:t>
      </w:r>
      <w:r w:rsidR="001356E8" w:rsidRPr="009D47F9">
        <w:rPr>
          <w:rFonts w:ascii="Arial" w:eastAsia="Verdana" w:hAnsi="Arial" w:cs="Arial"/>
          <w:color w:val="000000"/>
          <w:lang w:val="en-GB"/>
        </w:rPr>
        <w:t xml:space="preserve">(2018). </w:t>
      </w:r>
      <w:r w:rsidRPr="009D47F9">
        <w:rPr>
          <w:rFonts w:ascii="Arial" w:eastAsia="Verdana" w:hAnsi="Arial" w:cs="Arial"/>
          <w:color w:val="000000"/>
          <w:lang w:val="en-GB"/>
        </w:rPr>
        <w:t>Oral Nutrition Supplements</w:t>
      </w:r>
      <w:r w:rsidR="001356E8" w:rsidRPr="009D47F9">
        <w:rPr>
          <w:rFonts w:ascii="Arial" w:eastAsia="Verdana" w:hAnsi="Arial" w:cs="Arial"/>
          <w:color w:val="000000"/>
          <w:lang w:val="en-GB"/>
        </w:rPr>
        <w:t>.</w:t>
      </w:r>
      <w:r w:rsidRPr="009D47F9">
        <w:rPr>
          <w:rFonts w:ascii="Arial" w:eastAsia="Verdana" w:hAnsi="Arial" w:cs="Arial"/>
          <w:color w:val="000000"/>
          <w:lang w:val="en-GB"/>
        </w:rPr>
        <w:t xml:space="preserve"> </w:t>
      </w:r>
      <w:r w:rsidR="001356E8" w:rsidRPr="009D47F9">
        <w:rPr>
          <w:rFonts w:ascii="Arial" w:eastAsia="Verdana" w:hAnsi="Arial" w:cs="Arial"/>
          <w:color w:val="000000"/>
          <w:lang w:val="en-GB"/>
        </w:rPr>
        <w:t xml:space="preserve">III. </w:t>
      </w:r>
      <w:r w:rsidRPr="009D47F9">
        <w:rPr>
          <w:rFonts w:ascii="Arial" w:eastAsia="Verdana" w:hAnsi="Arial" w:cs="Arial"/>
          <w:color w:val="000000"/>
          <w:lang w:val="en-GB"/>
        </w:rPr>
        <w:t>Clinical Nutrition Students Congress</w:t>
      </w:r>
    </w:p>
    <w:p w:rsidR="001356E8" w:rsidRPr="009D47F9" w:rsidRDefault="00BC4C26" w:rsidP="009D47F9">
      <w:pPr>
        <w:pStyle w:val="ListeParagraf"/>
        <w:numPr>
          <w:ilvl w:val="0"/>
          <w:numId w:val="1"/>
        </w:numPr>
        <w:tabs>
          <w:tab w:val="left" w:pos="426"/>
        </w:tabs>
        <w:spacing w:after="60" w:line="240" w:lineRule="auto"/>
        <w:ind w:left="0" w:firstLine="0"/>
        <w:jc w:val="both"/>
        <w:rPr>
          <w:rFonts w:ascii="Arial" w:eastAsia="Verdana" w:hAnsi="Arial" w:cs="Arial"/>
          <w:color w:val="000000"/>
          <w:lang w:val="en-GB"/>
        </w:rPr>
      </w:pPr>
      <w:proofErr w:type="spellStart"/>
      <w:r w:rsidRPr="009D47F9">
        <w:rPr>
          <w:rFonts w:ascii="Arial" w:eastAsia="Verdana" w:hAnsi="Arial" w:cs="Arial"/>
          <w:b/>
          <w:color w:val="000000"/>
          <w:u w:val="single"/>
          <w:lang w:val="en-GB"/>
        </w:rPr>
        <w:t>Ongan</w:t>
      </w:r>
      <w:proofErr w:type="spellEnd"/>
      <w:r w:rsidRPr="009D47F9">
        <w:rPr>
          <w:rFonts w:ascii="Arial" w:eastAsia="Verdana" w:hAnsi="Arial" w:cs="Arial"/>
          <w:b/>
          <w:color w:val="000000"/>
          <w:u w:val="single"/>
          <w:lang w:val="en-GB"/>
        </w:rPr>
        <w:t xml:space="preserve"> </w:t>
      </w:r>
      <w:proofErr w:type="spellStart"/>
      <w:r w:rsidRPr="009D47F9">
        <w:rPr>
          <w:rFonts w:ascii="Arial" w:eastAsia="Verdana" w:hAnsi="Arial" w:cs="Arial"/>
          <w:b/>
          <w:color w:val="000000"/>
          <w:u w:val="single"/>
          <w:lang w:val="en-GB"/>
        </w:rPr>
        <w:t>Dilek</w:t>
      </w:r>
      <w:proofErr w:type="spellEnd"/>
      <w:r w:rsidRPr="009D47F9">
        <w:rPr>
          <w:rFonts w:ascii="Arial" w:eastAsia="Verdana" w:hAnsi="Arial" w:cs="Arial"/>
          <w:color w:val="000000"/>
          <w:lang w:val="en-GB"/>
        </w:rPr>
        <w:t xml:space="preserve"> </w:t>
      </w:r>
      <w:r w:rsidR="001356E8" w:rsidRPr="009D47F9">
        <w:rPr>
          <w:rFonts w:ascii="Arial" w:eastAsia="Verdana" w:hAnsi="Arial" w:cs="Arial"/>
          <w:color w:val="000000"/>
          <w:lang w:val="en-GB"/>
        </w:rPr>
        <w:t xml:space="preserve">(2017).  </w:t>
      </w:r>
      <w:r w:rsidRPr="009D47F9">
        <w:rPr>
          <w:rFonts w:ascii="Arial" w:eastAsia="Verdana" w:hAnsi="Arial" w:cs="Arial"/>
          <w:color w:val="000000"/>
          <w:lang w:val="en-GB"/>
        </w:rPr>
        <w:t xml:space="preserve">Menu Planning in Special Groups </w:t>
      </w:r>
      <w:r w:rsidR="001356E8" w:rsidRPr="009D47F9">
        <w:rPr>
          <w:rFonts w:ascii="Arial" w:eastAsia="Verdana" w:hAnsi="Arial" w:cs="Arial"/>
          <w:color w:val="000000"/>
          <w:lang w:val="en-GB"/>
        </w:rPr>
        <w:t>(Workshop</w:t>
      </w:r>
      <w:r w:rsidRPr="009D47F9">
        <w:rPr>
          <w:rFonts w:ascii="Arial" w:eastAsia="Verdana" w:hAnsi="Arial" w:cs="Arial"/>
          <w:color w:val="000000"/>
          <w:lang w:val="en-GB"/>
        </w:rPr>
        <w:t xml:space="preserve"> for Older Adults</w:t>
      </w:r>
      <w:r w:rsidR="001356E8" w:rsidRPr="009D47F9">
        <w:rPr>
          <w:rFonts w:ascii="Arial" w:eastAsia="Verdana" w:hAnsi="Arial" w:cs="Arial"/>
          <w:color w:val="000000"/>
          <w:lang w:val="en-GB"/>
        </w:rPr>
        <w:t>). II.</w:t>
      </w:r>
      <w:r w:rsidRPr="009D47F9">
        <w:rPr>
          <w:rFonts w:ascii="Arial" w:eastAsia="Verdana" w:hAnsi="Arial" w:cs="Arial"/>
          <w:color w:val="000000"/>
          <w:lang w:val="en-GB"/>
        </w:rPr>
        <w:t xml:space="preserve"> National Nutrition and Dietetics Student Congress</w:t>
      </w:r>
    </w:p>
    <w:p w:rsidR="006E7114" w:rsidRPr="00BC4C26" w:rsidRDefault="009D47F9" w:rsidP="009D47F9">
      <w:pPr>
        <w:spacing w:after="60" w:line="240" w:lineRule="auto"/>
        <w:jc w:val="both"/>
        <w:rPr>
          <w:rFonts w:ascii="Arial" w:hAnsi="Arial" w:cs="Arial"/>
          <w:b/>
          <w:u w:val="single"/>
          <w:lang w:val="en-GB"/>
        </w:rPr>
      </w:pPr>
      <w:r>
        <w:rPr>
          <w:rFonts w:ascii="Arial" w:hAnsi="Arial" w:cs="Arial"/>
          <w:b/>
          <w:u w:val="single"/>
          <w:lang w:val="en-GB"/>
        </w:rPr>
        <w:t xml:space="preserve">E. </w:t>
      </w:r>
      <w:r w:rsidR="006E7114" w:rsidRPr="00BC4C26">
        <w:rPr>
          <w:rFonts w:ascii="Arial" w:hAnsi="Arial" w:cs="Arial"/>
          <w:b/>
          <w:u w:val="single"/>
          <w:lang w:val="en-GB"/>
        </w:rPr>
        <w:t>Awards</w:t>
      </w:r>
      <w:bookmarkStart w:id="0" w:name="_GoBack"/>
      <w:bookmarkEnd w:id="0"/>
    </w:p>
    <w:p w:rsidR="00A627C0" w:rsidRPr="009D47F9" w:rsidRDefault="00307505" w:rsidP="009D47F9">
      <w:pPr>
        <w:pStyle w:val="ListeParagraf"/>
        <w:numPr>
          <w:ilvl w:val="0"/>
          <w:numId w:val="1"/>
        </w:numPr>
        <w:tabs>
          <w:tab w:val="left" w:pos="426"/>
        </w:tabs>
        <w:spacing w:after="60" w:line="240" w:lineRule="auto"/>
        <w:ind w:left="0" w:firstLine="0"/>
        <w:jc w:val="both"/>
        <w:rPr>
          <w:rFonts w:ascii="Arial" w:hAnsi="Arial" w:cs="Arial"/>
          <w:lang w:val="en-GB"/>
        </w:rPr>
      </w:pPr>
      <w:proofErr w:type="spellStart"/>
      <w:r w:rsidRPr="009D47F9">
        <w:rPr>
          <w:rFonts w:ascii="Arial" w:eastAsia="Verdana" w:hAnsi="Arial" w:cs="Arial"/>
          <w:b/>
          <w:color w:val="000000"/>
          <w:u w:val="single"/>
          <w:lang w:val="en-GB"/>
        </w:rPr>
        <w:t>Ongan</w:t>
      </w:r>
      <w:proofErr w:type="spellEnd"/>
      <w:r w:rsidRPr="009D47F9">
        <w:rPr>
          <w:rFonts w:ascii="Arial" w:eastAsia="Verdana" w:hAnsi="Arial" w:cs="Arial"/>
          <w:b/>
          <w:color w:val="000000"/>
          <w:u w:val="single"/>
          <w:lang w:val="en-GB"/>
        </w:rPr>
        <w:t xml:space="preserve"> </w:t>
      </w:r>
      <w:proofErr w:type="spellStart"/>
      <w:r w:rsidRPr="009D47F9">
        <w:rPr>
          <w:rFonts w:ascii="Arial" w:eastAsia="Verdana" w:hAnsi="Arial" w:cs="Arial"/>
          <w:b/>
          <w:color w:val="000000"/>
          <w:u w:val="single"/>
          <w:lang w:val="en-GB"/>
        </w:rPr>
        <w:t>Dilek</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Görünmezoğlu</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Hafize</w:t>
      </w:r>
      <w:proofErr w:type="spellEnd"/>
      <w:r w:rsidRPr="009D47F9">
        <w:rPr>
          <w:rFonts w:ascii="Arial" w:eastAsia="Verdana" w:hAnsi="Arial" w:cs="Arial"/>
          <w:color w:val="000000"/>
          <w:lang w:val="en-GB"/>
        </w:rPr>
        <w:t xml:space="preserve"> </w:t>
      </w:r>
      <w:proofErr w:type="spellStart"/>
      <w:r w:rsidRPr="009D47F9">
        <w:rPr>
          <w:rFonts w:ascii="Arial" w:eastAsia="Verdana" w:hAnsi="Arial" w:cs="Arial"/>
          <w:color w:val="000000"/>
          <w:lang w:val="en-GB"/>
        </w:rPr>
        <w:t>Özge</w:t>
      </w:r>
      <w:proofErr w:type="spellEnd"/>
      <w:r w:rsidRPr="009D47F9">
        <w:rPr>
          <w:rFonts w:ascii="Arial" w:eastAsia="Verdana" w:hAnsi="Arial" w:cs="Arial"/>
          <w:color w:val="000000"/>
          <w:lang w:val="en-GB"/>
        </w:rPr>
        <w:t xml:space="preserve"> (2021). </w:t>
      </w:r>
      <w:r w:rsidR="00A627C0" w:rsidRPr="009D47F9">
        <w:rPr>
          <w:rFonts w:ascii="Arial" w:eastAsia="Verdana" w:hAnsi="Arial" w:cs="Arial"/>
          <w:color w:val="000000"/>
          <w:lang w:val="en-GB"/>
        </w:rPr>
        <w:t xml:space="preserve">High Protein Meal for Older Adults Recipe </w:t>
      </w:r>
      <w:r w:rsidR="00BC4C26" w:rsidRPr="009D47F9">
        <w:rPr>
          <w:rFonts w:ascii="Arial" w:eastAsia="Verdana" w:hAnsi="Arial" w:cs="Arial"/>
          <w:color w:val="000000"/>
          <w:lang w:val="en-GB"/>
        </w:rPr>
        <w:t>Competition</w:t>
      </w:r>
      <w:r w:rsidR="00A627C0" w:rsidRPr="009D47F9">
        <w:rPr>
          <w:rFonts w:ascii="Arial" w:eastAsia="Verdana" w:hAnsi="Arial" w:cs="Arial"/>
          <w:color w:val="000000"/>
          <w:lang w:val="en-GB"/>
        </w:rPr>
        <w:t xml:space="preserve">, awarded within the Top 10, </w:t>
      </w:r>
      <w:proofErr w:type="spellStart"/>
      <w:r w:rsidR="00A627C0" w:rsidRPr="009D47F9">
        <w:rPr>
          <w:rFonts w:ascii="Arial" w:eastAsia="Verdana" w:hAnsi="Arial" w:cs="Arial"/>
          <w:color w:val="000000"/>
          <w:lang w:val="en-GB"/>
        </w:rPr>
        <w:t>ENDiets</w:t>
      </w:r>
      <w:proofErr w:type="spellEnd"/>
      <w:r w:rsidR="00A627C0" w:rsidRPr="009D47F9">
        <w:rPr>
          <w:rFonts w:ascii="Arial" w:eastAsia="Verdana" w:hAnsi="Arial" w:cs="Arial"/>
          <w:color w:val="000000"/>
          <w:lang w:val="en-GB"/>
        </w:rPr>
        <w:t xml:space="preserve"> </w:t>
      </w:r>
      <w:r w:rsidRPr="009D47F9">
        <w:rPr>
          <w:rFonts w:ascii="Arial" w:eastAsia="Verdana" w:hAnsi="Arial" w:cs="Arial"/>
          <w:color w:val="000000"/>
          <w:lang w:val="en-GB"/>
        </w:rPr>
        <w:t>&amp; EFAD-PROMISS</w:t>
      </w:r>
    </w:p>
    <w:p w:rsidR="001356E8" w:rsidRPr="00AB2E2C" w:rsidRDefault="009D47F9" w:rsidP="009D47F9">
      <w:pPr>
        <w:spacing w:after="60" w:line="240" w:lineRule="auto"/>
        <w:jc w:val="both"/>
        <w:rPr>
          <w:rFonts w:ascii="Arial" w:hAnsi="Arial" w:cs="Arial"/>
          <w:b/>
          <w:u w:val="single"/>
          <w:lang w:val="en-GB"/>
        </w:rPr>
      </w:pPr>
      <w:r>
        <w:rPr>
          <w:rFonts w:ascii="Arial" w:hAnsi="Arial" w:cs="Arial"/>
          <w:b/>
          <w:u w:val="single"/>
          <w:lang w:val="en-GB"/>
        </w:rPr>
        <w:t xml:space="preserve">F. </w:t>
      </w:r>
      <w:r w:rsidR="00AB2E2C" w:rsidRPr="00AB2E2C">
        <w:rPr>
          <w:rFonts w:ascii="Arial" w:hAnsi="Arial" w:cs="Arial"/>
          <w:b/>
          <w:u w:val="single"/>
          <w:lang w:val="en-GB"/>
        </w:rPr>
        <w:t>Trainee in courses</w:t>
      </w:r>
    </w:p>
    <w:p w:rsidR="001356E8" w:rsidRPr="009D47F9" w:rsidRDefault="001356E8" w:rsidP="009D47F9">
      <w:pPr>
        <w:pStyle w:val="ListeParagraf"/>
        <w:numPr>
          <w:ilvl w:val="0"/>
          <w:numId w:val="1"/>
        </w:numPr>
        <w:tabs>
          <w:tab w:val="left" w:pos="426"/>
        </w:tabs>
        <w:spacing w:after="60" w:line="240" w:lineRule="auto"/>
        <w:ind w:left="0" w:firstLine="0"/>
        <w:jc w:val="both"/>
        <w:rPr>
          <w:rFonts w:ascii="Arial" w:hAnsi="Arial" w:cs="Arial"/>
          <w:lang w:val="en-GB"/>
        </w:rPr>
      </w:pPr>
      <w:r w:rsidRPr="009D47F9">
        <w:rPr>
          <w:rFonts w:ascii="Arial" w:hAnsi="Arial" w:cs="Arial"/>
          <w:lang w:val="en-GB"/>
        </w:rPr>
        <w:t xml:space="preserve">7. </w:t>
      </w:r>
      <w:r w:rsidR="00AB2E2C" w:rsidRPr="009D47F9">
        <w:rPr>
          <w:rFonts w:ascii="Arial" w:hAnsi="Arial" w:cs="Arial"/>
          <w:lang w:val="en-GB"/>
        </w:rPr>
        <w:t xml:space="preserve">Geriatrics and Gerontology Course </w:t>
      </w:r>
      <w:r w:rsidRPr="009D47F9">
        <w:rPr>
          <w:rFonts w:ascii="Arial" w:hAnsi="Arial" w:cs="Arial"/>
          <w:lang w:val="en-GB"/>
        </w:rPr>
        <w:t xml:space="preserve">/ 7th Course on Geriatrics and Gerontology, </w:t>
      </w:r>
      <w:r w:rsidR="00AB2E2C" w:rsidRPr="009D47F9">
        <w:rPr>
          <w:rFonts w:ascii="Arial" w:hAnsi="Arial" w:cs="Arial"/>
          <w:lang w:val="en-GB"/>
        </w:rPr>
        <w:t>A holistic approach to the health status of healthy and sick older individuals</w:t>
      </w:r>
      <w:r w:rsidRPr="009D47F9">
        <w:rPr>
          <w:rFonts w:ascii="Arial" w:hAnsi="Arial" w:cs="Arial"/>
          <w:lang w:val="en-GB"/>
        </w:rPr>
        <w:t xml:space="preserve">, </w:t>
      </w:r>
      <w:r w:rsidR="00AB2E2C" w:rsidRPr="009D47F9">
        <w:rPr>
          <w:rFonts w:ascii="Arial" w:hAnsi="Arial" w:cs="Arial"/>
          <w:lang w:val="en-GB"/>
        </w:rPr>
        <w:t>comprehensive geriatric assessment</w:t>
      </w:r>
      <w:r w:rsidRPr="009D47F9">
        <w:rPr>
          <w:rFonts w:ascii="Arial" w:hAnsi="Arial" w:cs="Arial"/>
          <w:lang w:val="en-GB"/>
        </w:rPr>
        <w:t xml:space="preserve">, </w:t>
      </w:r>
      <w:r w:rsidR="00AB2E2C" w:rsidRPr="009D47F9">
        <w:rPr>
          <w:rFonts w:ascii="Arial" w:hAnsi="Arial" w:cs="Arial"/>
          <w:lang w:val="en-GB"/>
        </w:rPr>
        <w:t>nutrition in old age</w:t>
      </w:r>
      <w:r w:rsidRPr="009D47F9">
        <w:rPr>
          <w:rFonts w:ascii="Arial" w:hAnsi="Arial" w:cs="Arial"/>
          <w:lang w:val="en-GB"/>
        </w:rPr>
        <w:t xml:space="preserve">, </w:t>
      </w:r>
      <w:r w:rsidR="00AB2E2C" w:rsidRPr="009D47F9">
        <w:rPr>
          <w:rFonts w:ascii="Arial" w:hAnsi="Arial" w:cs="Arial"/>
          <w:lang w:val="en-GB"/>
        </w:rPr>
        <w:t>health problems in old age</w:t>
      </w:r>
      <w:r w:rsidRPr="009D47F9">
        <w:rPr>
          <w:rFonts w:ascii="Arial" w:hAnsi="Arial" w:cs="Arial"/>
          <w:lang w:val="en-GB"/>
        </w:rPr>
        <w:t>, Ankara</w:t>
      </w:r>
      <w:r w:rsidR="00AB2E2C" w:rsidRPr="009D47F9">
        <w:rPr>
          <w:rFonts w:ascii="Arial" w:hAnsi="Arial" w:cs="Arial"/>
          <w:lang w:val="en-GB"/>
        </w:rPr>
        <w:t>/Turkey, 02.03.2020 -06.03.2020</w:t>
      </w:r>
    </w:p>
    <w:sectPr w:rsidR="001356E8" w:rsidRPr="009D47F9" w:rsidSect="00BB52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92AF2"/>
    <w:multiLevelType w:val="hybridMultilevel"/>
    <w:tmpl w:val="5B4CE758"/>
    <w:lvl w:ilvl="0" w:tplc="B9FEF40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144F3"/>
    <w:rsid w:val="00024F27"/>
    <w:rsid w:val="000D3B3D"/>
    <w:rsid w:val="000F30ED"/>
    <w:rsid w:val="001144F3"/>
    <w:rsid w:val="001356E8"/>
    <w:rsid w:val="001D6008"/>
    <w:rsid w:val="00231BCF"/>
    <w:rsid w:val="00253227"/>
    <w:rsid w:val="002B0082"/>
    <w:rsid w:val="002B0FF8"/>
    <w:rsid w:val="00307505"/>
    <w:rsid w:val="00427F30"/>
    <w:rsid w:val="005B5D18"/>
    <w:rsid w:val="005C72E7"/>
    <w:rsid w:val="00624C68"/>
    <w:rsid w:val="006E7114"/>
    <w:rsid w:val="0093318C"/>
    <w:rsid w:val="009D47F9"/>
    <w:rsid w:val="00A627C0"/>
    <w:rsid w:val="00AB2E2C"/>
    <w:rsid w:val="00B85BC8"/>
    <w:rsid w:val="00BA75D3"/>
    <w:rsid w:val="00BB52C4"/>
    <w:rsid w:val="00BC4C26"/>
    <w:rsid w:val="00BF4FEF"/>
    <w:rsid w:val="00C53DBF"/>
    <w:rsid w:val="00CE4F9D"/>
    <w:rsid w:val="00E2797C"/>
    <w:rsid w:val="00EC0C74"/>
    <w:rsid w:val="00FD76E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4"/>
  </w:style>
  <w:style w:type="paragraph" w:styleId="Balk3">
    <w:name w:val="heading 3"/>
    <w:basedOn w:val="Normal"/>
    <w:next w:val="Normal"/>
    <w:link w:val="Balk3Char"/>
    <w:uiPriority w:val="9"/>
    <w:semiHidden/>
    <w:unhideWhenUsed/>
    <w:qFormat/>
    <w:rsid w:val="00E2797C"/>
    <w:pPr>
      <w:keepNext/>
      <w:keepLines/>
      <w:spacing w:before="200" w:after="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4F9D"/>
    <w:pPr>
      <w:ind w:left="720"/>
      <w:contextualSpacing/>
    </w:pPr>
  </w:style>
  <w:style w:type="character" w:styleId="Kpr">
    <w:name w:val="Hyperlink"/>
    <w:basedOn w:val="VarsaylanParagrafYazTipi"/>
    <w:uiPriority w:val="99"/>
    <w:unhideWhenUsed/>
    <w:rsid w:val="00C53DBF"/>
    <w:rPr>
      <w:color w:val="0563C1" w:themeColor="hyperlink"/>
      <w:u w:val="single"/>
    </w:rPr>
  </w:style>
  <w:style w:type="character" w:styleId="zlenenKpr">
    <w:name w:val="FollowedHyperlink"/>
    <w:basedOn w:val="VarsaylanParagrafYazTipi"/>
    <w:uiPriority w:val="99"/>
    <w:semiHidden/>
    <w:unhideWhenUsed/>
    <w:rsid w:val="00427F30"/>
    <w:rPr>
      <w:color w:val="954F72" w:themeColor="followedHyperlink"/>
      <w:u w:val="single"/>
    </w:rPr>
  </w:style>
  <w:style w:type="character" w:customStyle="1" w:styleId="Balk3Char">
    <w:name w:val="Başlık 3 Char"/>
    <w:basedOn w:val="VarsaylanParagrafYazTipi"/>
    <w:link w:val="Balk3"/>
    <w:uiPriority w:val="9"/>
    <w:semiHidden/>
    <w:rsid w:val="00E2797C"/>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46615092">
      <w:bodyDiv w:val="1"/>
      <w:marLeft w:val="0"/>
      <w:marRight w:val="0"/>
      <w:marTop w:val="0"/>
      <w:marBottom w:val="0"/>
      <w:divBdr>
        <w:top w:val="none" w:sz="0" w:space="0" w:color="auto"/>
        <w:left w:val="none" w:sz="0" w:space="0" w:color="auto"/>
        <w:bottom w:val="none" w:sz="0" w:space="0" w:color="auto"/>
        <w:right w:val="none" w:sz="0" w:space="0" w:color="auto"/>
      </w:divBdr>
    </w:div>
    <w:div w:id="47800110">
      <w:bodyDiv w:val="1"/>
      <w:marLeft w:val="0"/>
      <w:marRight w:val="0"/>
      <w:marTop w:val="0"/>
      <w:marBottom w:val="0"/>
      <w:divBdr>
        <w:top w:val="none" w:sz="0" w:space="0" w:color="auto"/>
        <w:left w:val="none" w:sz="0" w:space="0" w:color="auto"/>
        <w:bottom w:val="none" w:sz="0" w:space="0" w:color="auto"/>
        <w:right w:val="none" w:sz="0" w:space="0" w:color="auto"/>
      </w:divBdr>
    </w:div>
    <w:div w:id="57213166">
      <w:bodyDiv w:val="1"/>
      <w:marLeft w:val="0"/>
      <w:marRight w:val="0"/>
      <w:marTop w:val="0"/>
      <w:marBottom w:val="0"/>
      <w:divBdr>
        <w:top w:val="none" w:sz="0" w:space="0" w:color="auto"/>
        <w:left w:val="none" w:sz="0" w:space="0" w:color="auto"/>
        <w:bottom w:val="none" w:sz="0" w:space="0" w:color="auto"/>
        <w:right w:val="none" w:sz="0" w:space="0" w:color="auto"/>
      </w:divBdr>
    </w:div>
    <w:div w:id="75518232">
      <w:bodyDiv w:val="1"/>
      <w:marLeft w:val="0"/>
      <w:marRight w:val="0"/>
      <w:marTop w:val="0"/>
      <w:marBottom w:val="0"/>
      <w:divBdr>
        <w:top w:val="none" w:sz="0" w:space="0" w:color="auto"/>
        <w:left w:val="none" w:sz="0" w:space="0" w:color="auto"/>
        <w:bottom w:val="none" w:sz="0" w:space="0" w:color="auto"/>
        <w:right w:val="none" w:sz="0" w:space="0" w:color="auto"/>
      </w:divBdr>
    </w:div>
    <w:div w:id="212040598">
      <w:bodyDiv w:val="1"/>
      <w:marLeft w:val="0"/>
      <w:marRight w:val="0"/>
      <w:marTop w:val="0"/>
      <w:marBottom w:val="0"/>
      <w:divBdr>
        <w:top w:val="none" w:sz="0" w:space="0" w:color="auto"/>
        <w:left w:val="none" w:sz="0" w:space="0" w:color="auto"/>
        <w:bottom w:val="none" w:sz="0" w:space="0" w:color="auto"/>
        <w:right w:val="none" w:sz="0" w:space="0" w:color="auto"/>
      </w:divBdr>
    </w:div>
    <w:div w:id="226654102">
      <w:bodyDiv w:val="1"/>
      <w:marLeft w:val="0"/>
      <w:marRight w:val="0"/>
      <w:marTop w:val="0"/>
      <w:marBottom w:val="0"/>
      <w:divBdr>
        <w:top w:val="none" w:sz="0" w:space="0" w:color="auto"/>
        <w:left w:val="none" w:sz="0" w:space="0" w:color="auto"/>
        <w:bottom w:val="none" w:sz="0" w:space="0" w:color="auto"/>
        <w:right w:val="none" w:sz="0" w:space="0" w:color="auto"/>
      </w:divBdr>
    </w:div>
    <w:div w:id="393545783">
      <w:bodyDiv w:val="1"/>
      <w:marLeft w:val="0"/>
      <w:marRight w:val="0"/>
      <w:marTop w:val="0"/>
      <w:marBottom w:val="0"/>
      <w:divBdr>
        <w:top w:val="none" w:sz="0" w:space="0" w:color="auto"/>
        <w:left w:val="none" w:sz="0" w:space="0" w:color="auto"/>
        <w:bottom w:val="none" w:sz="0" w:space="0" w:color="auto"/>
        <w:right w:val="none" w:sz="0" w:space="0" w:color="auto"/>
      </w:divBdr>
    </w:div>
    <w:div w:id="661154420">
      <w:bodyDiv w:val="1"/>
      <w:marLeft w:val="0"/>
      <w:marRight w:val="0"/>
      <w:marTop w:val="0"/>
      <w:marBottom w:val="0"/>
      <w:divBdr>
        <w:top w:val="none" w:sz="0" w:space="0" w:color="auto"/>
        <w:left w:val="none" w:sz="0" w:space="0" w:color="auto"/>
        <w:bottom w:val="none" w:sz="0" w:space="0" w:color="auto"/>
        <w:right w:val="none" w:sz="0" w:space="0" w:color="auto"/>
      </w:divBdr>
    </w:div>
    <w:div w:id="669872607">
      <w:bodyDiv w:val="1"/>
      <w:marLeft w:val="0"/>
      <w:marRight w:val="0"/>
      <w:marTop w:val="0"/>
      <w:marBottom w:val="0"/>
      <w:divBdr>
        <w:top w:val="none" w:sz="0" w:space="0" w:color="auto"/>
        <w:left w:val="none" w:sz="0" w:space="0" w:color="auto"/>
        <w:bottom w:val="none" w:sz="0" w:space="0" w:color="auto"/>
        <w:right w:val="none" w:sz="0" w:space="0" w:color="auto"/>
      </w:divBdr>
    </w:div>
    <w:div w:id="716970072">
      <w:bodyDiv w:val="1"/>
      <w:marLeft w:val="0"/>
      <w:marRight w:val="0"/>
      <w:marTop w:val="0"/>
      <w:marBottom w:val="0"/>
      <w:divBdr>
        <w:top w:val="none" w:sz="0" w:space="0" w:color="auto"/>
        <w:left w:val="none" w:sz="0" w:space="0" w:color="auto"/>
        <w:bottom w:val="none" w:sz="0" w:space="0" w:color="auto"/>
        <w:right w:val="none" w:sz="0" w:space="0" w:color="auto"/>
      </w:divBdr>
    </w:div>
    <w:div w:id="867333447">
      <w:bodyDiv w:val="1"/>
      <w:marLeft w:val="0"/>
      <w:marRight w:val="0"/>
      <w:marTop w:val="0"/>
      <w:marBottom w:val="0"/>
      <w:divBdr>
        <w:top w:val="none" w:sz="0" w:space="0" w:color="auto"/>
        <w:left w:val="none" w:sz="0" w:space="0" w:color="auto"/>
        <w:bottom w:val="none" w:sz="0" w:space="0" w:color="auto"/>
        <w:right w:val="none" w:sz="0" w:space="0" w:color="auto"/>
      </w:divBdr>
    </w:div>
    <w:div w:id="936255956">
      <w:bodyDiv w:val="1"/>
      <w:marLeft w:val="0"/>
      <w:marRight w:val="0"/>
      <w:marTop w:val="0"/>
      <w:marBottom w:val="0"/>
      <w:divBdr>
        <w:top w:val="none" w:sz="0" w:space="0" w:color="auto"/>
        <w:left w:val="none" w:sz="0" w:space="0" w:color="auto"/>
        <w:bottom w:val="none" w:sz="0" w:space="0" w:color="auto"/>
        <w:right w:val="none" w:sz="0" w:space="0" w:color="auto"/>
      </w:divBdr>
    </w:div>
    <w:div w:id="951279472">
      <w:bodyDiv w:val="1"/>
      <w:marLeft w:val="0"/>
      <w:marRight w:val="0"/>
      <w:marTop w:val="0"/>
      <w:marBottom w:val="0"/>
      <w:divBdr>
        <w:top w:val="none" w:sz="0" w:space="0" w:color="auto"/>
        <w:left w:val="none" w:sz="0" w:space="0" w:color="auto"/>
        <w:bottom w:val="none" w:sz="0" w:space="0" w:color="auto"/>
        <w:right w:val="none" w:sz="0" w:space="0" w:color="auto"/>
      </w:divBdr>
    </w:div>
    <w:div w:id="996154727">
      <w:bodyDiv w:val="1"/>
      <w:marLeft w:val="0"/>
      <w:marRight w:val="0"/>
      <w:marTop w:val="0"/>
      <w:marBottom w:val="0"/>
      <w:divBdr>
        <w:top w:val="none" w:sz="0" w:space="0" w:color="auto"/>
        <w:left w:val="none" w:sz="0" w:space="0" w:color="auto"/>
        <w:bottom w:val="none" w:sz="0" w:space="0" w:color="auto"/>
        <w:right w:val="none" w:sz="0" w:space="0" w:color="auto"/>
      </w:divBdr>
    </w:div>
    <w:div w:id="1079868748">
      <w:bodyDiv w:val="1"/>
      <w:marLeft w:val="0"/>
      <w:marRight w:val="0"/>
      <w:marTop w:val="0"/>
      <w:marBottom w:val="0"/>
      <w:divBdr>
        <w:top w:val="none" w:sz="0" w:space="0" w:color="auto"/>
        <w:left w:val="none" w:sz="0" w:space="0" w:color="auto"/>
        <w:bottom w:val="none" w:sz="0" w:space="0" w:color="auto"/>
        <w:right w:val="none" w:sz="0" w:space="0" w:color="auto"/>
      </w:divBdr>
    </w:div>
    <w:div w:id="1168515433">
      <w:bodyDiv w:val="1"/>
      <w:marLeft w:val="0"/>
      <w:marRight w:val="0"/>
      <w:marTop w:val="0"/>
      <w:marBottom w:val="0"/>
      <w:divBdr>
        <w:top w:val="none" w:sz="0" w:space="0" w:color="auto"/>
        <w:left w:val="none" w:sz="0" w:space="0" w:color="auto"/>
        <w:bottom w:val="none" w:sz="0" w:space="0" w:color="auto"/>
        <w:right w:val="none" w:sz="0" w:space="0" w:color="auto"/>
      </w:divBdr>
    </w:div>
    <w:div w:id="1210726930">
      <w:bodyDiv w:val="1"/>
      <w:marLeft w:val="0"/>
      <w:marRight w:val="0"/>
      <w:marTop w:val="0"/>
      <w:marBottom w:val="0"/>
      <w:divBdr>
        <w:top w:val="none" w:sz="0" w:space="0" w:color="auto"/>
        <w:left w:val="none" w:sz="0" w:space="0" w:color="auto"/>
        <w:bottom w:val="none" w:sz="0" w:space="0" w:color="auto"/>
        <w:right w:val="none" w:sz="0" w:space="0" w:color="auto"/>
      </w:divBdr>
    </w:div>
    <w:div w:id="1251813255">
      <w:bodyDiv w:val="1"/>
      <w:marLeft w:val="0"/>
      <w:marRight w:val="0"/>
      <w:marTop w:val="0"/>
      <w:marBottom w:val="0"/>
      <w:divBdr>
        <w:top w:val="none" w:sz="0" w:space="0" w:color="auto"/>
        <w:left w:val="none" w:sz="0" w:space="0" w:color="auto"/>
        <w:bottom w:val="none" w:sz="0" w:space="0" w:color="auto"/>
        <w:right w:val="none" w:sz="0" w:space="0" w:color="auto"/>
      </w:divBdr>
      <w:divsChild>
        <w:div w:id="193808237">
          <w:marLeft w:val="0"/>
          <w:marRight w:val="0"/>
          <w:marTop w:val="0"/>
          <w:marBottom w:val="0"/>
          <w:divBdr>
            <w:top w:val="none" w:sz="0" w:space="0" w:color="auto"/>
            <w:left w:val="none" w:sz="0" w:space="0" w:color="auto"/>
            <w:bottom w:val="none" w:sz="0" w:space="0" w:color="auto"/>
            <w:right w:val="none" w:sz="0" w:space="0" w:color="auto"/>
          </w:divBdr>
          <w:divsChild>
            <w:div w:id="104348780">
              <w:marLeft w:val="0"/>
              <w:marRight w:val="0"/>
              <w:marTop w:val="0"/>
              <w:marBottom w:val="0"/>
              <w:divBdr>
                <w:top w:val="none" w:sz="0" w:space="0" w:color="auto"/>
                <w:left w:val="none" w:sz="0" w:space="0" w:color="auto"/>
                <w:bottom w:val="none" w:sz="0" w:space="0" w:color="auto"/>
                <w:right w:val="none" w:sz="0" w:space="0" w:color="auto"/>
              </w:divBdr>
              <w:divsChild>
                <w:div w:id="74666563">
                  <w:marLeft w:val="0"/>
                  <w:marRight w:val="0"/>
                  <w:marTop w:val="0"/>
                  <w:marBottom w:val="0"/>
                  <w:divBdr>
                    <w:top w:val="none" w:sz="0" w:space="0" w:color="auto"/>
                    <w:left w:val="none" w:sz="0" w:space="0" w:color="auto"/>
                    <w:bottom w:val="none" w:sz="0" w:space="0" w:color="auto"/>
                    <w:right w:val="none" w:sz="0" w:space="0" w:color="auto"/>
                  </w:divBdr>
                  <w:divsChild>
                    <w:div w:id="1891645544">
                      <w:marLeft w:val="0"/>
                      <w:marRight w:val="0"/>
                      <w:marTop w:val="0"/>
                      <w:marBottom w:val="0"/>
                      <w:divBdr>
                        <w:top w:val="none" w:sz="0" w:space="0" w:color="auto"/>
                        <w:left w:val="none" w:sz="0" w:space="0" w:color="auto"/>
                        <w:bottom w:val="none" w:sz="0" w:space="0" w:color="auto"/>
                        <w:right w:val="none" w:sz="0" w:space="0" w:color="auto"/>
                      </w:divBdr>
                      <w:divsChild>
                        <w:div w:id="850529901">
                          <w:marLeft w:val="0"/>
                          <w:marRight w:val="0"/>
                          <w:marTop w:val="0"/>
                          <w:marBottom w:val="0"/>
                          <w:divBdr>
                            <w:top w:val="none" w:sz="0" w:space="0" w:color="auto"/>
                            <w:left w:val="none" w:sz="0" w:space="0" w:color="auto"/>
                            <w:bottom w:val="none" w:sz="0" w:space="0" w:color="auto"/>
                            <w:right w:val="none" w:sz="0" w:space="0" w:color="auto"/>
                          </w:divBdr>
                          <w:divsChild>
                            <w:div w:id="722103325">
                              <w:marLeft w:val="0"/>
                              <w:marRight w:val="0"/>
                              <w:marTop w:val="0"/>
                              <w:marBottom w:val="0"/>
                              <w:divBdr>
                                <w:top w:val="none" w:sz="0" w:space="0" w:color="auto"/>
                                <w:left w:val="none" w:sz="0" w:space="0" w:color="auto"/>
                                <w:bottom w:val="none" w:sz="0" w:space="0" w:color="auto"/>
                                <w:right w:val="none" w:sz="0" w:space="0" w:color="auto"/>
                              </w:divBdr>
                              <w:divsChild>
                                <w:div w:id="1004555344">
                                  <w:marLeft w:val="0"/>
                                  <w:marRight w:val="0"/>
                                  <w:marTop w:val="0"/>
                                  <w:marBottom w:val="0"/>
                                  <w:divBdr>
                                    <w:top w:val="none" w:sz="0" w:space="0" w:color="auto"/>
                                    <w:left w:val="none" w:sz="0" w:space="0" w:color="auto"/>
                                    <w:bottom w:val="none" w:sz="0" w:space="0" w:color="auto"/>
                                    <w:right w:val="none" w:sz="0" w:space="0" w:color="auto"/>
                                  </w:divBdr>
                                  <w:divsChild>
                                    <w:div w:id="398596531">
                                      <w:marLeft w:val="0"/>
                                      <w:marRight w:val="0"/>
                                      <w:marTop w:val="0"/>
                                      <w:marBottom w:val="0"/>
                                      <w:divBdr>
                                        <w:top w:val="none" w:sz="0" w:space="0" w:color="auto"/>
                                        <w:left w:val="none" w:sz="0" w:space="0" w:color="auto"/>
                                        <w:bottom w:val="none" w:sz="0" w:space="0" w:color="auto"/>
                                        <w:right w:val="none" w:sz="0" w:space="0" w:color="auto"/>
                                      </w:divBdr>
                                    </w:div>
                                    <w:div w:id="1943876076">
                                      <w:marLeft w:val="0"/>
                                      <w:marRight w:val="0"/>
                                      <w:marTop w:val="0"/>
                                      <w:marBottom w:val="0"/>
                                      <w:divBdr>
                                        <w:top w:val="none" w:sz="0" w:space="0" w:color="auto"/>
                                        <w:left w:val="none" w:sz="0" w:space="0" w:color="auto"/>
                                        <w:bottom w:val="none" w:sz="0" w:space="0" w:color="auto"/>
                                        <w:right w:val="none" w:sz="0" w:space="0" w:color="auto"/>
                                      </w:divBdr>
                                      <w:divsChild>
                                        <w:div w:id="1854177032">
                                          <w:marLeft w:val="0"/>
                                          <w:marRight w:val="165"/>
                                          <w:marTop w:val="150"/>
                                          <w:marBottom w:val="0"/>
                                          <w:divBdr>
                                            <w:top w:val="none" w:sz="0" w:space="0" w:color="auto"/>
                                            <w:left w:val="none" w:sz="0" w:space="0" w:color="auto"/>
                                            <w:bottom w:val="none" w:sz="0" w:space="0" w:color="auto"/>
                                            <w:right w:val="none" w:sz="0" w:space="0" w:color="auto"/>
                                          </w:divBdr>
                                          <w:divsChild>
                                            <w:div w:id="923874100">
                                              <w:marLeft w:val="0"/>
                                              <w:marRight w:val="0"/>
                                              <w:marTop w:val="0"/>
                                              <w:marBottom w:val="0"/>
                                              <w:divBdr>
                                                <w:top w:val="none" w:sz="0" w:space="0" w:color="auto"/>
                                                <w:left w:val="none" w:sz="0" w:space="0" w:color="auto"/>
                                                <w:bottom w:val="none" w:sz="0" w:space="0" w:color="auto"/>
                                                <w:right w:val="none" w:sz="0" w:space="0" w:color="auto"/>
                                              </w:divBdr>
                                              <w:divsChild>
                                                <w:div w:id="20393579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8460260">
      <w:bodyDiv w:val="1"/>
      <w:marLeft w:val="0"/>
      <w:marRight w:val="0"/>
      <w:marTop w:val="0"/>
      <w:marBottom w:val="0"/>
      <w:divBdr>
        <w:top w:val="none" w:sz="0" w:space="0" w:color="auto"/>
        <w:left w:val="none" w:sz="0" w:space="0" w:color="auto"/>
        <w:bottom w:val="none" w:sz="0" w:space="0" w:color="auto"/>
        <w:right w:val="none" w:sz="0" w:space="0" w:color="auto"/>
      </w:divBdr>
    </w:div>
    <w:div w:id="1549103701">
      <w:bodyDiv w:val="1"/>
      <w:marLeft w:val="0"/>
      <w:marRight w:val="0"/>
      <w:marTop w:val="0"/>
      <w:marBottom w:val="0"/>
      <w:divBdr>
        <w:top w:val="none" w:sz="0" w:space="0" w:color="auto"/>
        <w:left w:val="none" w:sz="0" w:space="0" w:color="auto"/>
        <w:bottom w:val="none" w:sz="0" w:space="0" w:color="auto"/>
        <w:right w:val="none" w:sz="0" w:space="0" w:color="auto"/>
      </w:divBdr>
    </w:div>
    <w:div w:id="1560893855">
      <w:bodyDiv w:val="1"/>
      <w:marLeft w:val="0"/>
      <w:marRight w:val="0"/>
      <w:marTop w:val="0"/>
      <w:marBottom w:val="0"/>
      <w:divBdr>
        <w:top w:val="none" w:sz="0" w:space="0" w:color="auto"/>
        <w:left w:val="none" w:sz="0" w:space="0" w:color="auto"/>
        <w:bottom w:val="none" w:sz="0" w:space="0" w:color="auto"/>
        <w:right w:val="none" w:sz="0" w:space="0" w:color="auto"/>
      </w:divBdr>
    </w:div>
    <w:div w:id="1573200603">
      <w:bodyDiv w:val="1"/>
      <w:marLeft w:val="0"/>
      <w:marRight w:val="0"/>
      <w:marTop w:val="0"/>
      <w:marBottom w:val="0"/>
      <w:divBdr>
        <w:top w:val="none" w:sz="0" w:space="0" w:color="auto"/>
        <w:left w:val="none" w:sz="0" w:space="0" w:color="auto"/>
        <w:bottom w:val="none" w:sz="0" w:space="0" w:color="auto"/>
        <w:right w:val="none" w:sz="0" w:space="0" w:color="auto"/>
      </w:divBdr>
    </w:div>
    <w:div w:id="1686591069">
      <w:bodyDiv w:val="1"/>
      <w:marLeft w:val="0"/>
      <w:marRight w:val="0"/>
      <w:marTop w:val="0"/>
      <w:marBottom w:val="0"/>
      <w:divBdr>
        <w:top w:val="none" w:sz="0" w:space="0" w:color="auto"/>
        <w:left w:val="none" w:sz="0" w:space="0" w:color="auto"/>
        <w:bottom w:val="none" w:sz="0" w:space="0" w:color="auto"/>
        <w:right w:val="none" w:sz="0" w:space="0" w:color="auto"/>
      </w:divBdr>
    </w:div>
    <w:div w:id="1818722279">
      <w:bodyDiv w:val="1"/>
      <w:marLeft w:val="0"/>
      <w:marRight w:val="0"/>
      <w:marTop w:val="0"/>
      <w:marBottom w:val="0"/>
      <w:divBdr>
        <w:top w:val="none" w:sz="0" w:space="0" w:color="auto"/>
        <w:left w:val="none" w:sz="0" w:space="0" w:color="auto"/>
        <w:bottom w:val="none" w:sz="0" w:space="0" w:color="auto"/>
        <w:right w:val="none" w:sz="0" w:space="0" w:color="auto"/>
      </w:divBdr>
    </w:div>
    <w:div w:id="19265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nyiTgVAAAAAJ&amp;hl=th" TargetMode="External"/><Relationship Id="rId3" Type="http://schemas.openxmlformats.org/officeDocument/2006/relationships/settings" Target="settings.xml"/><Relationship Id="rId7" Type="http://schemas.openxmlformats.org/officeDocument/2006/relationships/hyperlink" Target="https://www.webofscience.com/wos/author/record/62952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opus.com/authid/detail.uri?authorId=3573493670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rgipark.org.tr/en/pub/@donga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1456</Words>
  <Characters>8305</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Dilek ONGAN</cp:lastModifiedBy>
  <cp:revision>6</cp:revision>
  <dcterms:created xsi:type="dcterms:W3CDTF">2024-10-14T19:42:00Z</dcterms:created>
  <dcterms:modified xsi:type="dcterms:W3CDTF">2024-10-14T20:36:00Z</dcterms:modified>
</cp:coreProperties>
</file>