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60D" w:rsidRPr="00FB315C" w:rsidRDefault="00EA660D">
      <w:pPr>
        <w:rPr>
          <w:color w:val="808080" w:themeColor="background1" w:themeShade="80"/>
        </w:rPr>
      </w:pPr>
    </w:p>
    <w:tbl>
      <w:tblPr>
        <w:tblStyle w:val="a3"/>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4"/>
        <w:gridCol w:w="5844"/>
      </w:tblGrid>
      <w:tr w:rsidR="00FB315C" w:rsidTr="00FB315C">
        <w:tc>
          <w:tcPr>
            <w:tcW w:w="2127" w:type="dxa"/>
          </w:tcPr>
          <w:p w:rsidR="00507F20" w:rsidRDefault="00507F20" w:rsidP="00FB315C"/>
          <w:p w:rsidR="00FB315C" w:rsidRDefault="00FB315C" w:rsidP="00FB315C"/>
          <w:p w:rsidR="00FB315C" w:rsidRPr="00FB315C" w:rsidRDefault="00F307C0" w:rsidP="00FB315C">
            <w:pPr>
              <w:rPr>
                <w:sz w:val="16"/>
                <w:szCs w:val="16"/>
              </w:rPr>
            </w:pPr>
            <w:r>
              <w:rPr>
                <w:noProof/>
                <w:sz w:val="16"/>
                <w:szCs w:val="16"/>
                <w:lang w:val="el-GR" w:eastAsia="el-GR"/>
              </w:rPr>
              <w:drawing>
                <wp:inline distT="0" distB="0" distL="0" distR="0">
                  <wp:extent cx="2182939" cy="1636885"/>
                  <wp:effectExtent l="0" t="285750" r="0" b="249065"/>
                  <wp:docPr id="13" name="Εικόνα 13" descr="C:\Users\trdi_7\Downloads\IMG_88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rdi_7\Downloads\IMG_8899.JPG"/>
                          <pic:cNvPicPr>
                            <a:picLocks noChangeAspect="1" noChangeArrowheads="1"/>
                          </pic:cNvPicPr>
                        </pic:nvPicPr>
                        <pic:blipFill>
                          <a:blip r:embed="rId6" cstate="print"/>
                          <a:srcRect/>
                          <a:stretch>
                            <a:fillRect/>
                          </a:stretch>
                        </pic:blipFill>
                        <pic:spPr bwMode="auto">
                          <a:xfrm>
                            <a:off x="0" y="0"/>
                            <a:ext cx="2183357" cy="1637198"/>
                          </a:xfrm>
                          <a:prstGeom prst="rect">
                            <a:avLst/>
                          </a:prstGeom>
                          <a:noFill/>
                          <a:ln w="9525">
                            <a:noFill/>
                            <a:miter lim="800000"/>
                            <a:headEnd/>
                            <a:tailEnd/>
                          </a:ln>
                          <a:scene3d>
                            <a:camera prst="orthographicFront">
                              <a:rot lat="0" lon="0" rev="16200000"/>
                            </a:camera>
                            <a:lightRig rig="threePt" dir="t"/>
                          </a:scene3d>
                        </pic:spPr>
                      </pic:pic>
                    </a:graphicData>
                  </a:graphic>
                </wp:inline>
              </w:drawing>
            </w:r>
          </w:p>
        </w:tc>
        <w:tc>
          <w:tcPr>
            <w:tcW w:w="7371" w:type="dxa"/>
          </w:tcPr>
          <w:p w:rsidR="00FB315C" w:rsidRDefault="007B20BE" w:rsidP="00FB315C">
            <w:pPr>
              <w:rPr>
                <w:sz w:val="36"/>
                <w:szCs w:val="36"/>
              </w:rPr>
            </w:pPr>
            <w:bookmarkStart w:id="0" w:name="_GoBack"/>
            <w:bookmarkEnd w:id="0"/>
            <w:r>
              <w:rPr>
                <w:sz w:val="36"/>
                <w:szCs w:val="36"/>
              </w:rPr>
              <w:t>Amalia Tsagari, Greece</w:t>
            </w:r>
          </w:p>
          <w:p w:rsidR="0073260C" w:rsidRDefault="0073260C" w:rsidP="00327BB5"/>
          <w:p w:rsidR="003E6E63" w:rsidRPr="007B20BE" w:rsidRDefault="007B20BE" w:rsidP="003E6E63">
            <w:pPr>
              <w:rPr>
                <w:rFonts w:cstheme="minorHAnsi"/>
              </w:rPr>
            </w:pPr>
            <w:r w:rsidRPr="007B20BE">
              <w:rPr>
                <w:rFonts w:eastAsia="Times New Roman" w:cstheme="minorHAnsi"/>
                <w:color w:val="333333"/>
                <w:lang w:val="en-US" w:eastAsia="el-GR"/>
              </w:rPr>
              <w:t>Why elderly care is so important for me:</w:t>
            </w:r>
            <w:r w:rsidRPr="007B20BE">
              <w:rPr>
                <w:rFonts w:eastAsia="Times New Roman" w:cstheme="minorHAnsi"/>
                <w:color w:val="333333"/>
                <w:lang w:val="en-US" w:eastAsia="el-GR"/>
              </w:rPr>
              <w:br/>
            </w:r>
            <w:r w:rsidRPr="007B20BE">
              <w:rPr>
                <w:rFonts w:cstheme="minorHAnsi"/>
                <w:color w:val="333333"/>
                <w:shd w:val="clear" w:color="auto" w:fill="FFFFFF"/>
                <w:lang w:val="en-US"/>
              </w:rPr>
              <w:t>Nutrition is embedded in the management of chronic diseases, malnutrition and functional abilities of older adults. I am passionate about placing dietitians as key professionals in the prevention and treatment of malnutrition, especially amongst hospital patients, as malnutrition is one of the greatest risk factors for mortality in older adults</w:t>
            </w:r>
            <w:r w:rsidR="005F2133" w:rsidRPr="007B20BE">
              <w:rPr>
                <w:rFonts w:cstheme="minorHAnsi"/>
              </w:rPr>
              <w:t>.</w:t>
            </w:r>
          </w:p>
          <w:p w:rsidR="003E6E63" w:rsidRDefault="003E6E63" w:rsidP="003E6E63"/>
          <w:p w:rsidR="003E6E63" w:rsidRDefault="003E6E63" w:rsidP="003E6E63"/>
          <w:p w:rsidR="003E6E63" w:rsidRDefault="003E6E63" w:rsidP="003E6E63"/>
          <w:p w:rsidR="003E6E63" w:rsidRDefault="003E6E63" w:rsidP="003E6E63"/>
          <w:p w:rsidR="00507F20" w:rsidRDefault="00507F20" w:rsidP="003E6E63"/>
          <w:p w:rsidR="00507F20" w:rsidRDefault="00507F20" w:rsidP="003E6E63"/>
          <w:p w:rsidR="00507F20" w:rsidRDefault="00507F20" w:rsidP="003E6E63"/>
        </w:tc>
      </w:tr>
      <w:tr w:rsidR="00FB315C" w:rsidTr="00FB315C">
        <w:tc>
          <w:tcPr>
            <w:tcW w:w="9498" w:type="dxa"/>
            <w:gridSpan w:val="2"/>
          </w:tcPr>
          <w:p w:rsidR="007B20BE" w:rsidRPr="00734D17" w:rsidRDefault="007B20BE" w:rsidP="00734D17">
            <w:pPr>
              <w:pStyle w:val="a4"/>
              <w:numPr>
                <w:ilvl w:val="0"/>
                <w:numId w:val="3"/>
              </w:numPr>
              <w:ind w:left="454"/>
            </w:pPr>
            <w:r>
              <w:rPr>
                <w:lang w:val="en-US"/>
              </w:rPr>
              <w:t>Clinical dietitian, KAT University Hospital, PhD</w:t>
            </w:r>
          </w:p>
          <w:p w:rsidR="00734D17" w:rsidRPr="001C47C6" w:rsidRDefault="00734D17" w:rsidP="00734D17">
            <w:pPr>
              <w:pStyle w:val="a4"/>
              <w:ind w:left="454"/>
            </w:pPr>
          </w:p>
        </w:tc>
      </w:tr>
      <w:tr w:rsidR="00FB315C" w:rsidTr="00FB315C">
        <w:tc>
          <w:tcPr>
            <w:tcW w:w="9498" w:type="dxa"/>
            <w:gridSpan w:val="2"/>
          </w:tcPr>
          <w:p w:rsidR="00FB315C" w:rsidRPr="00F66A7A" w:rsidRDefault="007B20BE" w:rsidP="00084772">
            <w:pPr>
              <w:shd w:val="clear" w:color="auto" w:fill="FFFFFF"/>
              <w:spacing w:after="150"/>
              <w:rPr>
                <w:rFonts w:eastAsia="Times New Roman" w:cstheme="minorHAnsi"/>
                <w:color w:val="333333"/>
                <w:lang w:val="en-US" w:eastAsia="el-GR"/>
              </w:rPr>
            </w:pPr>
            <w:proofErr w:type="spellStart"/>
            <w:r w:rsidRPr="007B20BE">
              <w:rPr>
                <w:rFonts w:eastAsia="Times New Roman" w:cstheme="minorHAnsi"/>
                <w:color w:val="333333"/>
                <w:lang w:val="en-US" w:eastAsia="el-GR"/>
              </w:rPr>
              <w:t>Specialisations</w:t>
            </w:r>
            <w:proofErr w:type="spellEnd"/>
            <w:r w:rsidRPr="007B20BE">
              <w:rPr>
                <w:rFonts w:eastAsia="Times New Roman" w:cstheme="minorHAnsi"/>
                <w:color w:val="333333"/>
                <w:lang w:val="en-US" w:eastAsia="el-GR"/>
              </w:rPr>
              <w:t xml:space="preserve"> or expertise: My research area is in the area of screening and management of </w:t>
            </w:r>
            <w:proofErr w:type="spellStart"/>
            <w:r w:rsidRPr="007B20BE">
              <w:rPr>
                <w:rFonts w:eastAsia="Times New Roman" w:cstheme="minorHAnsi"/>
                <w:color w:val="333333"/>
                <w:lang w:val="en-US" w:eastAsia="el-GR"/>
              </w:rPr>
              <w:t>sarcopenia</w:t>
            </w:r>
            <w:proofErr w:type="spellEnd"/>
            <w:r w:rsidRPr="007B20BE">
              <w:rPr>
                <w:rFonts w:eastAsia="Times New Roman" w:cstheme="minorHAnsi"/>
                <w:color w:val="333333"/>
                <w:lang w:val="en-US" w:eastAsia="el-GR"/>
              </w:rPr>
              <w:t xml:space="preserve"> in older adults, screening and management of malnutrition in older, hospitalized patients. I specialize in nutritional support as a member of nutritional support teams of a number of </w:t>
            </w:r>
            <w:proofErr w:type="gramStart"/>
            <w:r w:rsidRPr="007B20BE">
              <w:rPr>
                <w:rFonts w:eastAsia="Times New Roman" w:cstheme="minorHAnsi"/>
                <w:color w:val="333333"/>
                <w:lang w:val="en-US" w:eastAsia="el-GR"/>
              </w:rPr>
              <w:t>units</w:t>
            </w:r>
            <w:proofErr w:type="gramEnd"/>
            <w:r w:rsidRPr="007B20BE">
              <w:rPr>
                <w:rFonts w:eastAsia="Times New Roman" w:cstheme="minorHAnsi"/>
                <w:color w:val="333333"/>
                <w:lang w:val="en-US" w:eastAsia="el-GR"/>
              </w:rPr>
              <w:t xml:space="preserve"> </w:t>
            </w:r>
            <w:proofErr w:type="spellStart"/>
            <w:r w:rsidRPr="007B20BE">
              <w:rPr>
                <w:rFonts w:eastAsia="Times New Roman" w:cstheme="minorHAnsi"/>
                <w:color w:val="333333"/>
                <w:lang w:val="en-US" w:eastAsia="el-GR"/>
              </w:rPr>
              <w:t>e.g.ICU</w:t>
            </w:r>
            <w:proofErr w:type="spellEnd"/>
            <w:r w:rsidRPr="007B20BE">
              <w:rPr>
                <w:rFonts w:eastAsia="Times New Roman" w:cstheme="minorHAnsi"/>
                <w:color w:val="333333"/>
                <w:lang w:val="en-US" w:eastAsia="el-GR"/>
              </w:rPr>
              <w:t xml:space="preserve">, burn unit. </w:t>
            </w:r>
          </w:p>
        </w:tc>
      </w:tr>
      <w:tr w:rsidR="00FB315C" w:rsidRPr="00AF6393" w:rsidTr="00FB315C">
        <w:tc>
          <w:tcPr>
            <w:tcW w:w="9498" w:type="dxa"/>
            <w:gridSpan w:val="2"/>
          </w:tcPr>
          <w:p w:rsidR="00FB315C" w:rsidRPr="002E3314" w:rsidRDefault="00FB315C" w:rsidP="00F8722C">
            <w:pPr>
              <w:pStyle w:val="a4"/>
              <w:numPr>
                <w:ilvl w:val="0"/>
                <w:numId w:val="3"/>
              </w:numPr>
              <w:ind w:left="454"/>
              <w:rPr>
                <w:i/>
                <w:color w:val="000000" w:themeColor="text1"/>
              </w:rPr>
            </w:pPr>
            <w:r w:rsidRPr="00327BB5">
              <w:rPr>
                <w:i/>
              </w:rPr>
              <w:t>Publications</w:t>
            </w:r>
            <w:r w:rsidR="009C67B8">
              <w:t xml:space="preserve"> </w:t>
            </w:r>
            <w:r w:rsidR="009C67B8" w:rsidRPr="009C67B8">
              <w:rPr>
                <w:i/>
              </w:rPr>
              <w:t>https://pubmed.ncbi.nlm.nih.gov/?term=Tsagari+Amalia&amp;sort=date</w:t>
            </w:r>
          </w:p>
          <w:p w:rsidR="002C747B" w:rsidRPr="00327BB5" w:rsidRDefault="002C747B" w:rsidP="00F8722C">
            <w:pPr>
              <w:pStyle w:val="a4"/>
              <w:numPr>
                <w:ilvl w:val="0"/>
                <w:numId w:val="3"/>
              </w:numPr>
              <w:ind w:left="454"/>
              <w:rPr>
                <w:i/>
              </w:rPr>
            </w:pPr>
            <w:r w:rsidRPr="002C747B">
              <w:rPr>
                <w:i/>
              </w:rPr>
              <w:t>https://pubmed.ncbi.nlm.nih.gov/33521573/</w:t>
            </w:r>
          </w:p>
          <w:p w:rsidR="00D73E00" w:rsidRPr="00D73E00" w:rsidRDefault="002E3314" w:rsidP="00D73E00">
            <w:pPr>
              <w:ind w:left="321"/>
            </w:pPr>
            <w:r>
              <w:t>+ see below for a few selected elderly care related papers</w:t>
            </w:r>
          </w:p>
          <w:p w:rsidR="00F7445C" w:rsidRPr="00F7445C" w:rsidRDefault="00C92C00" w:rsidP="002C747B">
            <w:pPr>
              <w:pStyle w:val="a4"/>
              <w:numPr>
                <w:ilvl w:val="0"/>
                <w:numId w:val="6"/>
              </w:numPr>
              <w:rPr>
                <w:rFonts w:cstheme="minorHAnsi"/>
              </w:rPr>
            </w:pPr>
            <w:r w:rsidRPr="00F7445C">
              <w:rPr>
                <w:rFonts w:cstheme="minorHAnsi"/>
                <w:u w:val="single"/>
                <w:shd w:val="clear" w:color="auto" w:fill="FFFFFF"/>
              </w:rPr>
              <w:t>Global Leadership Initiative on Malnutrition (GLIM) for the diagnosis of malnutrition - a framework for consistent dietetic practice.</w:t>
            </w:r>
            <w:r w:rsidRPr="00F7445C">
              <w:rPr>
                <w:rFonts w:cstheme="minorHAnsi"/>
                <w:shd w:val="clear" w:color="auto" w:fill="FFFFFF"/>
              </w:rPr>
              <w:t> </w:t>
            </w:r>
          </w:p>
          <w:p w:rsidR="00C92C00" w:rsidRDefault="002C3AD9" w:rsidP="00F7445C">
            <w:pPr>
              <w:pStyle w:val="a4"/>
              <w:rPr>
                <w:rFonts w:cstheme="minorHAnsi"/>
                <w:shd w:val="clear" w:color="auto" w:fill="FFFFFF"/>
              </w:rPr>
            </w:pPr>
            <w:hyperlink r:id="rId7" w:history="1">
              <w:proofErr w:type="spellStart"/>
              <w:r w:rsidR="00F7445C" w:rsidRPr="00F7445C">
                <w:rPr>
                  <w:rStyle w:val="-"/>
                  <w:rFonts w:cstheme="minorHAnsi"/>
                  <w:color w:val="auto"/>
                  <w:u w:val="none"/>
                </w:rPr>
                <w:t>Elisabet</w:t>
              </w:r>
              <w:proofErr w:type="spellEnd"/>
              <w:r w:rsidR="00F7445C" w:rsidRPr="00F7445C">
                <w:rPr>
                  <w:rStyle w:val="-"/>
                  <w:rFonts w:cstheme="minorHAnsi"/>
                  <w:color w:val="auto"/>
                  <w:u w:val="none"/>
                </w:rPr>
                <w:t xml:space="preserve"> Rothenberg</w:t>
              </w:r>
            </w:hyperlink>
            <w:r w:rsidR="00F7445C" w:rsidRPr="00F7445C">
              <w:rPr>
                <w:rStyle w:val="comma"/>
                <w:rFonts w:cstheme="minorHAnsi"/>
                <w:shd w:val="clear" w:color="auto" w:fill="FFFFFF"/>
              </w:rPr>
              <w:t>, </w:t>
            </w:r>
            <w:proofErr w:type="spellStart"/>
            <w:r w:rsidRPr="00F7445C">
              <w:rPr>
                <w:rStyle w:val="authors-list-item"/>
                <w:rFonts w:cstheme="minorHAnsi"/>
                <w:shd w:val="clear" w:color="auto" w:fill="FFFFFF"/>
              </w:rPr>
              <w:fldChar w:fldCharType="begin"/>
            </w:r>
            <w:r w:rsidR="00F7445C" w:rsidRPr="00F7445C">
              <w:rPr>
                <w:rStyle w:val="authors-list-item"/>
                <w:rFonts w:cstheme="minorHAnsi"/>
                <w:shd w:val="clear" w:color="auto" w:fill="FFFFFF"/>
              </w:rPr>
              <w:instrText xml:space="preserve"> HYPERLINK "https://pubmed.ncbi.nlm.nih.gov/?term=Tsagari+A&amp;cauthor_id=38479920" </w:instrText>
            </w:r>
            <w:r w:rsidRPr="00F7445C">
              <w:rPr>
                <w:rStyle w:val="authors-list-item"/>
                <w:rFonts w:cstheme="minorHAnsi"/>
                <w:shd w:val="clear" w:color="auto" w:fill="FFFFFF"/>
              </w:rPr>
              <w:fldChar w:fldCharType="separate"/>
            </w:r>
            <w:r w:rsidR="00F7445C" w:rsidRPr="00F7445C">
              <w:rPr>
                <w:rStyle w:val="-"/>
                <w:rFonts w:cstheme="minorHAnsi"/>
                <w:color w:val="auto"/>
                <w:u w:val="none"/>
              </w:rPr>
              <w:t>Amalia</w:t>
            </w:r>
            <w:proofErr w:type="spellEnd"/>
            <w:r w:rsidR="00F7445C" w:rsidRPr="00F7445C">
              <w:rPr>
                <w:rStyle w:val="-"/>
                <w:rFonts w:cstheme="minorHAnsi"/>
                <w:color w:val="auto"/>
                <w:u w:val="none"/>
              </w:rPr>
              <w:t xml:space="preserve"> </w:t>
            </w:r>
            <w:proofErr w:type="spellStart"/>
            <w:r w:rsidR="00F7445C" w:rsidRPr="00F7445C">
              <w:rPr>
                <w:rStyle w:val="-"/>
                <w:rFonts w:cstheme="minorHAnsi"/>
                <w:color w:val="auto"/>
                <w:u w:val="none"/>
              </w:rPr>
              <w:t>Tsagari</w:t>
            </w:r>
            <w:proofErr w:type="spellEnd"/>
            <w:r w:rsidRPr="00F7445C">
              <w:rPr>
                <w:rStyle w:val="authors-list-item"/>
                <w:rFonts w:cstheme="minorHAnsi"/>
                <w:shd w:val="clear" w:color="auto" w:fill="FFFFFF"/>
              </w:rPr>
              <w:fldChar w:fldCharType="end"/>
            </w:r>
            <w:r w:rsidR="00F7445C" w:rsidRPr="00F7445C">
              <w:rPr>
                <w:rStyle w:val="author-sup-separator"/>
                <w:rFonts w:cstheme="minorHAnsi"/>
                <w:shd w:val="clear" w:color="auto" w:fill="FFFFFF"/>
                <w:vertAlign w:val="superscript"/>
              </w:rPr>
              <w:t> </w:t>
            </w:r>
            <w:r w:rsidR="00F7445C" w:rsidRPr="00F7445C">
              <w:rPr>
                <w:rStyle w:val="comma"/>
                <w:rFonts w:cstheme="minorHAnsi"/>
                <w:shd w:val="clear" w:color="auto" w:fill="FFFFFF"/>
              </w:rPr>
              <w:t>, </w:t>
            </w:r>
            <w:hyperlink r:id="rId8" w:history="1">
              <w:r w:rsidR="00F7445C" w:rsidRPr="00F7445C">
                <w:rPr>
                  <w:rStyle w:val="-"/>
                  <w:rFonts w:cstheme="minorHAnsi"/>
                  <w:color w:val="auto"/>
                  <w:u w:val="none"/>
                </w:rPr>
                <w:t>Nicole Erickson</w:t>
              </w:r>
            </w:hyperlink>
            <w:r w:rsidR="00F7445C" w:rsidRPr="00F7445C">
              <w:rPr>
                <w:rStyle w:val="author-sup-separator"/>
                <w:rFonts w:cstheme="minorHAnsi"/>
                <w:shd w:val="clear" w:color="auto" w:fill="FFFFFF"/>
                <w:vertAlign w:val="superscript"/>
              </w:rPr>
              <w:t> </w:t>
            </w:r>
            <w:r w:rsidR="00F7445C" w:rsidRPr="00F7445C">
              <w:rPr>
                <w:rStyle w:val="comma"/>
                <w:rFonts w:cstheme="minorHAnsi"/>
                <w:shd w:val="clear" w:color="auto" w:fill="FFFFFF"/>
              </w:rPr>
              <w:t>, </w:t>
            </w:r>
            <w:hyperlink r:id="rId9" w:history="1">
              <w:r w:rsidR="00F7445C" w:rsidRPr="00F7445C">
                <w:rPr>
                  <w:rStyle w:val="-"/>
                  <w:rFonts w:cstheme="minorHAnsi"/>
                  <w:color w:val="auto"/>
                  <w:u w:val="none"/>
                </w:rPr>
                <w:t xml:space="preserve">Christina N </w:t>
              </w:r>
              <w:proofErr w:type="spellStart"/>
              <w:r w:rsidR="00F7445C" w:rsidRPr="00F7445C">
                <w:rPr>
                  <w:rStyle w:val="-"/>
                  <w:rFonts w:cstheme="minorHAnsi"/>
                  <w:color w:val="auto"/>
                  <w:u w:val="none"/>
                </w:rPr>
                <w:t>Katsagoni</w:t>
              </w:r>
              <w:proofErr w:type="spellEnd"/>
            </w:hyperlink>
            <w:r w:rsidR="00F7445C" w:rsidRPr="00F7445C">
              <w:rPr>
                <w:rStyle w:val="author-sup-separator"/>
                <w:rFonts w:cstheme="minorHAnsi"/>
                <w:shd w:val="clear" w:color="auto" w:fill="FFFFFF"/>
                <w:vertAlign w:val="superscript"/>
              </w:rPr>
              <w:t> </w:t>
            </w:r>
            <w:r w:rsidR="00F7445C" w:rsidRPr="00F7445C">
              <w:rPr>
                <w:rStyle w:val="comma"/>
                <w:rFonts w:cstheme="minorHAnsi"/>
                <w:shd w:val="clear" w:color="auto" w:fill="FFFFFF"/>
              </w:rPr>
              <w:t>, </w:t>
            </w:r>
            <w:proofErr w:type="spellStart"/>
            <w:r>
              <w:fldChar w:fldCharType="begin"/>
            </w:r>
            <w:r>
              <w:instrText>HYPERLINK "https://pubmed.ncbi.nlm.nih.gov/?term=Malone+A&amp;cauthor_id=38479920"</w:instrText>
            </w:r>
            <w:r>
              <w:fldChar w:fldCharType="separate"/>
            </w:r>
            <w:r w:rsidR="00F7445C" w:rsidRPr="00F7445C">
              <w:rPr>
                <w:rStyle w:val="-"/>
                <w:rFonts w:cstheme="minorHAnsi"/>
                <w:color w:val="auto"/>
                <w:u w:val="none"/>
              </w:rPr>
              <w:t>Ainsley</w:t>
            </w:r>
            <w:proofErr w:type="spellEnd"/>
            <w:r w:rsidR="00F7445C" w:rsidRPr="00F7445C">
              <w:rPr>
                <w:rStyle w:val="-"/>
                <w:rFonts w:cstheme="minorHAnsi"/>
                <w:color w:val="auto"/>
                <w:u w:val="none"/>
              </w:rPr>
              <w:t xml:space="preserve"> Malone</w:t>
            </w:r>
            <w:r>
              <w:fldChar w:fldCharType="end"/>
            </w:r>
            <w:r w:rsidR="00F7445C" w:rsidRPr="00F7445C">
              <w:rPr>
                <w:rStyle w:val="author-sup-separator"/>
                <w:rFonts w:cstheme="minorHAnsi"/>
                <w:shd w:val="clear" w:color="auto" w:fill="FFFFFF"/>
                <w:vertAlign w:val="superscript"/>
              </w:rPr>
              <w:t> </w:t>
            </w:r>
            <w:r w:rsidR="00F7445C" w:rsidRPr="00F7445C">
              <w:rPr>
                <w:rStyle w:val="comma"/>
                <w:rFonts w:cstheme="minorHAnsi"/>
                <w:shd w:val="clear" w:color="auto" w:fill="FFFFFF"/>
              </w:rPr>
              <w:t>, </w:t>
            </w:r>
            <w:hyperlink r:id="rId10" w:history="1">
              <w:r w:rsidR="00F7445C" w:rsidRPr="00F7445C">
                <w:rPr>
                  <w:rStyle w:val="-"/>
                  <w:rFonts w:cstheme="minorHAnsi"/>
                  <w:color w:val="auto"/>
                  <w:u w:val="none"/>
                </w:rPr>
                <w:t xml:space="preserve">Marian de van </w:t>
              </w:r>
              <w:proofErr w:type="spellStart"/>
              <w:r w:rsidR="00F7445C" w:rsidRPr="00F7445C">
                <w:rPr>
                  <w:rStyle w:val="-"/>
                  <w:rFonts w:cstheme="minorHAnsi"/>
                  <w:color w:val="auto"/>
                  <w:u w:val="none"/>
                </w:rPr>
                <w:t>der</w:t>
              </w:r>
              <w:proofErr w:type="spellEnd"/>
              <w:r w:rsidR="00F7445C" w:rsidRPr="00F7445C">
                <w:rPr>
                  <w:rStyle w:val="-"/>
                  <w:rFonts w:cstheme="minorHAnsi"/>
                  <w:color w:val="auto"/>
                  <w:u w:val="none"/>
                </w:rPr>
                <w:t xml:space="preserve"> </w:t>
              </w:r>
              <w:proofErr w:type="spellStart"/>
              <w:r w:rsidR="00F7445C" w:rsidRPr="00F7445C">
                <w:rPr>
                  <w:rStyle w:val="-"/>
                  <w:rFonts w:cstheme="minorHAnsi"/>
                  <w:color w:val="auto"/>
                  <w:u w:val="none"/>
                </w:rPr>
                <w:t>Schueren</w:t>
              </w:r>
              <w:proofErr w:type="spellEnd"/>
            </w:hyperlink>
            <w:r w:rsidR="00F7445C" w:rsidRPr="00F7445C">
              <w:rPr>
                <w:rStyle w:val="author-sup-separator"/>
                <w:rFonts w:cstheme="minorHAnsi"/>
                <w:shd w:val="clear" w:color="auto" w:fill="FFFFFF"/>
                <w:vertAlign w:val="superscript"/>
              </w:rPr>
              <w:t> </w:t>
            </w:r>
            <w:r w:rsidR="00F7445C" w:rsidRPr="00F7445C">
              <w:rPr>
                <w:rStyle w:val="comma"/>
                <w:rFonts w:cstheme="minorHAnsi"/>
                <w:shd w:val="clear" w:color="auto" w:fill="FFFFFF"/>
              </w:rPr>
              <w:t>, </w:t>
            </w:r>
            <w:hyperlink r:id="rId11" w:history="1">
              <w:r w:rsidR="00F7445C" w:rsidRPr="00F7445C">
                <w:rPr>
                  <w:rStyle w:val="-"/>
                  <w:rFonts w:cstheme="minorHAnsi"/>
                  <w:color w:val="auto"/>
                  <w:u w:val="none"/>
                </w:rPr>
                <w:t>Clare Shaw</w:t>
              </w:r>
            </w:hyperlink>
            <w:r w:rsidR="00F7445C" w:rsidRPr="00F7445C">
              <w:rPr>
                <w:rStyle w:val="author-sup-separator"/>
                <w:rFonts w:cstheme="minorHAnsi"/>
                <w:shd w:val="clear" w:color="auto" w:fill="FFFFFF"/>
                <w:vertAlign w:val="superscript"/>
              </w:rPr>
              <w:t> </w:t>
            </w:r>
            <w:r w:rsidR="00F7445C" w:rsidRPr="00F7445C">
              <w:rPr>
                <w:rStyle w:val="comma"/>
                <w:rFonts w:cstheme="minorHAnsi"/>
                <w:shd w:val="clear" w:color="auto" w:fill="FFFFFF"/>
              </w:rPr>
              <w:t>, </w:t>
            </w:r>
            <w:hyperlink r:id="rId12" w:history="1">
              <w:r w:rsidR="00F7445C" w:rsidRPr="00F7445C">
                <w:rPr>
                  <w:rStyle w:val="-"/>
                  <w:rFonts w:cstheme="minorHAnsi"/>
                  <w:color w:val="auto"/>
                  <w:u w:val="none"/>
                </w:rPr>
                <w:t xml:space="preserve">Alison </w:t>
              </w:r>
              <w:proofErr w:type="spellStart"/>
              <w:r w:rsidR="00F7445C" w:rsidRPr="00F7445C">
                <w:rPr>
                  <w:rStyle w:val="-"/>
                  <w:rFonts w:cstheme="minorHAnsi"/>
                  <w:color w:val="auto"/>
                  <w:u w:val="none"/>
                </w:rPr>
                <w:t>Steiber</w:t>
              </w:r>
              <w:proofErr w:type="spellEnd"/>
            </w:hyperlink>
            <w:r w:rsidR="00F7445C" w:rsidRPr="00F7445C">
              <w:rPr>
                <w:rStyle w:val="author-sup-separator"/>
                <w:rFonts w:cstheme="minorHAnsi"/>
                <w:shd w:val="clear" w:color="auto" w:fill="FFFFFF"/>
                <w:vertAlign w:val="superscript"/>
              </w:rPr>
              <w:t> </w:t>
            </w:r>
            <w:r w:rsidR="00F7445C" w:rsidRPr="00F7445C">
              <w:rPr>
                <w:rStyle w:val="comma"/>
                <w:rFonts w:cstheme="minorHAnsi"/>
                <w:shd w:val="clear" w:color="auto" w:fill="FFFFFF"/>
              </w:rPr>
              <w:t>, </w:t>
            </w:r>
            <w:proofErr w:type="spellStart"/>
            <w:r>
              <w:fldChar w:fldCharType="begin"/>
            </w:r>
            <w:r>
              <w:instrText>HYPERLINK "https://pubmed.ncbi.nlm.nih.gov/?term=Vranesic+Bender+D&amp;cauthor_id=38479920"</w:instrText>
            </w:r>
            <w:r>
              <w:fldChar w:fldCharType="separate"/>
            </w:r>
            <w:r w:rsidR="00F7445C" w:rsidRPr="00F7445C">
              <w:rPr>
                <w:rStyle w:val="-"/>
                <w:rFonts w:cstheme="minorHAnsi"/>
                <w:color w:val="auto"/>
                <w:u w:val="none"/>
              </w:rPr>
              <w:t>Darija</w:t>
            </w:r>
            <w:proofErr w:type="spellEnd"/>
            <w:r w:rsidR="00F7445C" w:rsidRPr="00F7445C">
              <w:rPr>
                <w:rStyle w:val="-"/>
                <w:rFonts w:cstheme="minorHAnsi"/>
                <w:color w:val="auto"/>
                <w:u w:val="none"/>
              </w:rPr>
              <w:t xml:space="preserve"> </w:t>
            </w:r>
            <w:proofErr w:type="spellStart"/>
            <w:r w:rsidR="00F7445C" w:rsidRPr="00F7445C">
              <w:rPr>
                <w:rStyle w:val="-"/>
                <w:rFonts w:cstheme="minorHAnsi"/>
                <w:color w:val="auto"/>
                <w:u w:val="none"/>
              </w:rPr>
              <w:t>Vranesic</w:t>
            </w:r>
            <w:proofErr w:type="spellEnd"/>
            <w:r w:rsidR="00F7445C" w:rsidRPr="00F7445C">
              <w:rPr>
                <w:rStyle w:val="-"/>
                <w:rFonts w:cstheme="minorHAnsi"/>
                <w:color w:val="auto"/>
                <w:u w:val="none"/>
              </w:rPr>
              <w:t xml:space="preserve"> Bender</w:t>
            </w:r>
            <w:r>
              <w:fldChar w:fldCharType="end"/>
            </w:r>
            <w:r w:rsidR="00F7445C" w:rsidRPr="00F7445C">
              <w:rPr>
                <w:rStyle w:val="author-sup-separator"/>
                <w:rFonts w:cstheme="minorHAnsi"/>
                <w:shd w:val="clear" w:color="auto" w:fill="FFFFFF"/>
                <w:vertAlign w:val="superscript"/>
              </w:rPr>
              <w:t> </w:t>
            </w:r>
            <w:r w:rsidR="00F66A7A">
              <w:rPr>
                <w:rStyle w:val="author-sup-separator"/>
                <w:rFonts w:cstheme="minorHAnsi"/>
                <w:shd w:val="clear" w:color="auto" w:fill="FFFFFF"/>
              </w:rPr>
              <w:t>,</w:t>
            </w:r>
            <w:r w:rsidR="00F7445C" w:rsidRPr="00F7445C">
              <w:rPr>
                <w:rStyle w:val="comma"/>
                <w:rFonts w:cstheme="minorHAnsi"/>
                <w:shd w:val="clear" w:color="auto" w:fill="FFFFFF"/>
              </w:rPr>
              <w:t> </w:t>
            </w:r>
            <w:proofErr w:type="spellStart"/>
            <w:r>
              <w:fldChar w:fldCharType="begin"/>
            </w:r>
            <w:r>
              <w:instrText>HYPERLINK "https://pubmed.ncbi.nlm.nih.gov/?term=Jager-Wittenaar+H&amp;cauthor_id=38479920"</w:instrText>
            </w:r>
            <w:r>
              <w:fldChar w:fldCharType="separate"/>
            </w:r>
            <w:r w:rsidR="00F7445C" w:rsidRPr="00F7445C">
              <w:rPr>
                <w:rStyle w:val="-"/>
                <w:rFonts w:cstheme="minorHAnsi"/>
                <w:color w:val="auto"/>
                <w:u w:val="none"/>
              </w:rPr>
              <w:t>Harriët</w:t>
            </w:r>
            <w:proofErr w:type="spellEnd"/>
            <w:r w:rsidR="00F7445C" w:rsidRPr="00F7445C">
              <w:rPr>
                <w:rStyle w:val="-"/>
                <w:rFonts w:cstheme="minorHAnsi"/>
                <w:color w:val="auto"/>
                <w:u w:val="none"/>
              </w:rPr>
              <w:t xml:space="preserve"> </w:t>
            </w:r>
            <w:proofErr w:type="spellStart"/>
            <w:r w:rsidR="00F7445C" w:rsidRPr="00F7445C">
              <w:rPr>
                <w:rStyle w:val="-"/>
                <w:rFonts w:cstheme="minorHAnsi"/>
                <w:color w:val="auto"/>
                <w:u w:val="none"/>
              </w:rPr>
              <w:t>Jager-Wittenaar</w:t>
            </w:r>
            <w:proofErr w:type="spellEnd"/>
            <w:r>
              <w:fldChar w:fldCharType="end"/>
            </w:r>
            <w:r w:rsidR="00F7445C" w:rsidRPr="00F7445C">
              <w:rPr>
                <w:rStyle w:val="author-sup-separator"/>
                <w:rFonts w:cstheme="minorHAnsi"/>
                <w:shd w:val="clear" w:color="auto" w:fill="FFFFFF"/>
                <w:vertAlign w:val="superscript"/>
              </w:rPr>
              <w:t xml:space="preserve">  </w:t>
            </w:r>
            <w:proofErr w:type="spellStart"/>
            <w:r w:rsidR="00C92C00" w:rsidRPr="00F7445C">
              <w:rPr>
                <w:rFonts w:cstheme="minorHAnsi"/>
                <w:iCs/>
                <w:shd w:val="clear" w:color="auto" w:fill="FFFFFF"/>
              </w:rPr>
              <w:t>Clin</w:t>
            </w:r>
            <w:proofErr w:type="spellEnd"/>
            <w:r w:rsidR="00C92C00" w:rsidRPr="00F7445C">
              <w:rPr>
                <w:rFonts w:cstheme="minorHAnsi"/>
                <w:iCs/>
                <w:shd w:val="clear" w:color="auto" w:fill="FFFFFF"/>
              </w:rPr>
              <w:t xml:space="preserve"> </w:t>
            </w:r>
            <w:proofErr w:type="spellStart"/>
            <w:r w:rsidR="00C92C00" w:rsidRPr="00F7445C">
              <w:rPr>
                <w:rFonts w:cstheme="minorHAnsi"/>
                <w:iCs/>
                <w:shd w:val="clear" w:color="auto" w:fill="FFFFFF"/>
              </w:rPr>
              <w:t>Nutr</w:t>
            </w:r>
            <w:proofErr w:type="spellEnd"/>
            <w:r w:rsidR="00C92C00" w:rsidRPr="00F7445C">
              <w:rPr>
                <w:rFonts w:cstheme="minorHAnsi"/>
                <w:iCs/>
                <w:shd w:val="clear" w:color="auto" w:fill="FFFFFF"/>
              </w:rPr>
              <w:t xml:space="preserve"> ESPEN</w:t>
            </w:r>
            <w:r w:rsidR="00C92C00" w:rsidRPr="00F7445C">
              <w:rPr>
                <w:rFonts w:cstheme="minorHAnsi"/>
                <w:shd w:val="clear" w:color="auto" w:fill="FFFFFF"/>
              </w:rPr>
              <w:t>. 2024</w:t>
            </w:r>
            <w:proofErr w:type="gramStart"/>
            <w:r w:rsidR="00C92C00" w:rsidRPr="00F7445C">
              <w:rPr>
                <w:rFonts w:cstheme="minorHAnsi"/>
                <w:shd w:val="clear" w:color="auto" w:fill="FFFFFF"/>
              </w:rPr>
              <w:t>;60:261</w:t>
            </w:r>
            <w:proofErr w:type="gramEnd"/>
            <w:r w:rsidR="00C92C00" w:rsidRPr="00F7445C">
              <w:rPr>
                <w:rFonts w:cstheme="minorHAnsi"/>
                <w:shd w:val="clear" w:color="auto" w:fill="FFFFFF"/>
              </w:rPr>
              <w:t>-265. doi:10.1016/j.clnesp.2024.02.009</w:t>
            </w:r>
          </w:p>
          <w:p w:rsidR="00734D17" w:rsidRPr="00734D17" w:rsidRDefault="00734D17" w:rsidP="00734D17">
            <w:pPr>
              <w:pStyle w:val="a4"/>
              <w:numPr>
                <w:ilvl w:val="0"/>
                <w:numId w:val="8"/>
              </w:numPr>
              <w:rPr>
                <w:rFonts w:cstheme="minorHAnsi"/>
                <w:u w:val="single"/>
                <w:shd w:val="clear" w:color="auto" w:fill="FFFFFF"/>
              </w:rPr>
            </w:pPr>
            <w:r w:rsidRPr="00734D17">
              <w:rPr>
                <w:rFonts w:cstheme="minorHAnsi"/>
                <w:color w:val="212121"/>
                <w:u w:val="single"/>
                <w:shd w:val="clear" w:color="auto" w:fill="FFFFFF"/>
              </w:rPr>
              <w:t>Nutritional management of individuals with SARS-CoV-2 infection during rehabilitation. </w:t>
            </w:r>
          </w:p>
          <w:p w:rsidR="00734D17" w:rsidRPr="00734D17" w:rsidRDefault="00734D17" w:rsidP="00734D17">
            <w:pPr>
              <w:pStyle w:val="a4"/>
              <w:rPr>
                <w:rFonts w:cstheme="minorHAnsi"/>
              </w:rPr>
            </w:pPr>
            <w:proofErr w:type="spellStart"/>
            <w:r w:rsidRPr="00734D17">
              <w:rPr>
                <w:rFonts w:cstheme="minorHAnsi"/>
                <w:color w:val="212121"/>
                <w:shd w:val="clear" w:color="auto" w:fill="FFFFFF"/>
              </w:rPr>
              <w:t>Tsagari</w:t>
            </w:r>
            <w:proofErr w:type="spellEnd"/>
            <w:r w:rsidRPr="00734D17">
              <w:rPr>
                <w:rFonts w:cstheme="minorHAnsi"/>
                <w:color w:val="212121"/>
                <w:shd w:val="clear" w:color="auto" w:fill="FFFFFF"/>
              </w:rPr>
              <w:t xml:space="preserve"> A, </w:t>
            </w:r>
            <w:proofErr w:type="spellStart"/>
            <w:r w:rsidRPr="00734D17">
              <w:rPr>
                <w:rFonts w:cstheme="minorHAnsi"/>
                <w:color w:val="212121"/>
                <w:shd w:val="clear" w:color="auto" w:fill="FFFFFF"/>
              </w:rPr>
              <w:t>Risvas</w:t>
            </w:r>
            <w:proofErr w:type="spellEnd"/>
            <w:r w:rsidRPr="00734D17">
              <w:rPr>
                <w:rFonts w:cstheme="minorHAnsi"/>
                <w:color w:val="212121"/>
                <w:shd w:val="clear" w:color="auto" w:fill="FFFFFF"/>
              </w:rPr>
              <w:t xml:space="preserve"> G, </w:t>
            </w:r>
            <w:proofErr w:type="spellStart"/>
            <w:r w:rsidRPr="00734D17">
              <w:rPr>
                <w:rFonts w:cstheme="minorHAnsi"/>
                <w:color w:val="212121"/>
                <w:shd w:val="clear" w:color="auto" w:fill="FFFFFF"/>
              </w:rPr>
              <w:t>Papathanasiou</w:t>
            </w:r>
            <w:proofErr w:type="spellEnd"/>
            <w:r w:rsidRPr="00734D17">
              <w:rPr>
                <w:rFonts w:cstheme="minorHAnsi"/>
                <w:color w:val="212121"/>
                <w:shd w:val="clear" w:color="auto" w:fill="FFFFFF"/>
              </w:rPr>
              <w:t xml:space="preserve"> JV, </w:t>
            </w:r>
            <w:proofErr w:type="spellStart"/>
            <w:r w:rsidRPr="00734D17">
              <w:rPr>
                <w:rFonts w:cstheme="minorHAnsi"/>
                <w:color w:val="212121"/>
                <w:shd w:val="clear" w:color="auto" w:fill="FFFFFF"/>
              </w:rPr>
              <w:t>Dionyssiotis</w:t>
            </w:r>
            <w:proofErr w:type="spellEnd"/>
            <w:r w:rsidRPr="00734D17">
              <w:rPr>
                <w:rFonts w:cstheme="minorHAnsi"/>
                <w:color w:val="212121"/>
                <w:shd w:val="clear" w:color="auto" w:fill="FFFFFF"/>
              </w:rPr>
              <w:t xml:space="preserve"> Y. </w:t>
            </w:r>
            <w:r w:rsidRPr="00734D17">
              <w:rPr>
                <w:rFonts w:cstheme="minorHAnsi"/>
                <w:iCs/>
                <w:color w:val="212121"/>
                <w:shd w:val="clear" w:color="auto" w:fill="FFFFFF"/>
              </w:rPr>
              <w:t xml:space="preserve">J Frailty </w:t>
            </w:r>
            <w:proofErr w:type="spellStart"/>
            <w:r w:rsidRPr="00734D17">
              <w:rPr>
                <w:rFonts w:cstheme="minorHAnsi"/>
                <w:iCs/>
                <w:color w:val="212121"/>
                <w:shd w:val="clear" w:color="auto" w:fill="FFFFFF"/>
              </w:rPr>
              <w:t>Sarcopenia</w:t>
            </w:r>
            <w:proofErr w:type="spellEnd"/>
            <w:r w:rsidRPr="00734D17">
              <w:rPr>
                <w:rFonts w:cstheme="minorHAnsi"/>
                <w:iCs/>
                <w:color w:val="212121"/>
                <w:shd w:val="clear" w:color="auto" w:fill="FFFFFF"/>
              </w:rPr>
              <w:t xml:space="preserve"> Falls</w:t>
            </w:r>
            <w:r w:rsidRPr="00734D17">
              <w:rPr>
                <w:rFonts w:cstheme="minorHAnsi"/>
                <w:color w:val="212121"/>
                <w:shd w:val="clear" w:color="auto" w:fill="FFFFFF"/>
              </w:rPr>
              <w:t>. 2022</w:t>
            </w:r>
            <w:proofErr w:type="gramStart"/>
            <w:r w:rsidRPr="00734D17">
              <w:rPr>
                <w:rFonts w:cstheme="minorHAnsi"/>
                <w:color w:val="212121"/>
                <w:shd w:val="clear" w:color="auto" w:fill="FFFFFF"/>
              </w:rPr>
              <w:t>;7</w:t>
            </w:r>
            <w:proofErr w:type="gramEnd"/>
            <w:r w:rsidRPr="00734D17">
              <w:rPr>
                <w:rFonts w:cstheme="minorHAnsi"/>
                <w:color w:val="212121"/>
                <w:shd w:val="clear" w:color="auto" w:fill="FFFFFF"/>
              </w:rPr>
              <w:t>(2):88-94. Published 2022 Jun 1. doi:10.22540/JFSF-07-088</w:t>
            </w:r>
          </w:p>
          <w:p w:rsidR="00D73E00" w:rsidRPr="00D73E00" w:rsidRDefault="00D73E00" w:rsidP="002C747B">
            <w:pPr>
              <w:pStyle w:val="a4"/>
              <w:numPr>
                <w:ilvl w:val="0"/>
                <w:numId w:val="6"/>
              </w:numPr>
              <w:rPr>
                <w:rFonts w:cstheme="minorHAnsi"/>
                <w:color w:val="000000" w:themeColor="text1"/>
              </w:rPr>
            </w:pPr>
            <w:r w:rsidRPr="00D73E00">
              <w:rPr>
                <w:rFonts w:cstheme="minorHAnsi"/>
                <w:color w:val="212121"/>
                <w:u w:val="single"/>
                <w:shd w:val="clear" w:color="auto" w:fill="FFFFFF"/>
              </w:rPr>
              <w:t>Nutritional interventions in older people with COVID-19: an overview of the evidence.</w:t>
            </w:r>
            <w:r w:rsidRPr="00D73E00">
              <w:rPr>
                <w:rFonts w:cstheme="minorHAnsi"/>
                <w:color w:val="212121"/>
                <w:shd w:val="clear" w:color="auto" w:fill="FFFFFF"/>
              </w:rPr>
              <w:t xml:space="preserve"> </w:t>
            </w:r>
          </w:p>
          <w:p w:rsidR="00C92C00" w:rsidRPr="00C92C00" w:rsidRDefault="00D73E00" w:rsidP="00C92C00">
            <w:pPr>
              <w:pStyle w:val="a4"/>
              <w:rPr>
                <w:rFonts w:cstheme="minorHAnsi"/>
                <w:color w:val="212121"/>
                <w:shd w:val="clear" w:color="auto" w:fill="FFFFFF"/>
              </w:rPr>
            </w:pPr>
            <w:r w:rsidRPr="00D73E00">
              <w:rPr>
                <w:rFonts w:cstheme="minorHAnsi"/>
                <w:color w:val="212121"/>
                <w:shd w:val="clear" w:color="auto" w:fill="FFFFFF"/>
              </w:rPr>
              <w:t xml:space="preserve">Jones S, Archer E, </w:t>
            </w:r>
            <w:proofErr w:type="spellStart"/>
            <w:r w:rsidRPr="00D73E00">
              <w:rPr>
                <w:rFonts w:cstheme="minorHAnsi"/>
                <w:color w:val="212121"/>
                <w:shd w:val="clear" w:color="auto" w:fill="FFFFFF"/>
              </w:rPr>
              <w:t>Ongan</w:t>
            </w:r>
            <w:proofErr w:type="spellEnd"/>
            <w:r w:rsidRPr="00D73E00">
              <w:rPr>
                <w:rFonts w:cstheme="minorHAnsi"/>
                <w:color w:val="212121"/>
                <w:shd w:val="clear" w:color="auto" w:fill="FFFFFF"/>
              </w:rPr>
              <w:t xml:space="preserve"> D, </w:t>
            </w:r>
            <w:proofErr w:type="spellStart"/>
            <w:r w:rsidRPr="00D73E00">
              <w:rPr>
                <w:rFonts w:cstheme="minorHAnsi"/>
                <w:color w:val="212121"/>
                <w:shd w:val="clear" w:color="auto" w:fill="FFFFFF"/>
              </w:rPr>
              <w:t>Morais</w:t>
            </w:r>
            <w:proofErr w:type="spellEnd"/>
            <w:r w:rsidRPr="00D73E00">
              <w:rPr>
                <w:rFonts w:cstheme="minorHAnsi"/>
                <w:color w:val="212121"/>
                <w:shd w:val="clear" w:color="auto" w:fill="FFFFFF"/>
              </w:rPr>
              <w:t xml:space="preserve"> C, Speer R, </w:t>
            </w:r>
            <w:proofErr w:type="spellStart"/>
            <w:r w:rsidRPr="00D73E00">
              <w:rPr>
                <w:rFonts w:cstheme="minorHAnsi"/>
                <w:color w:val="212121"/>
                <w:shd w:val="clear" w:color="auto" w:fill="FFFFFF"/>
              </w:rPr>
              <w:t>Tsagari</w:t>
            </w:r>
            <w:proofErr w:type="spellEnd"/>
            <w:r w:rsidRPr="00D73E00">
              <w:rPr>
                <w:rFonts w:cstheme="minorHAnsi"/>
                <w:color w:val="212121"/>
                <w:shd w:val="clear" w:color="auto" w:fill="FFFFFF"/>
              </w:rPr>
              <w:t xml:space="preserve"> A, </w:t>
            </w:r>
            <w:proofErr w:type="spellStart"/>
            <w:r w:rsidRPr="00D73E00">
              <w:rPr>
                <w:rFonts w:cstheme="minorHAnsi"/>
                <w:color w:val="212121"/>
                <w:shd w:val="clear" w:color="auto" w:fill="FFFFFF"/>
              </w:rPr>
              <w:t>Jager-Wittenaar</w:t>
            </w:r>
            <w:proofErr w:type="spellEnd"/>
            <w:r w:rsidRPr="00D73E00">
              <w:rPr>
                <w:rFonts w:cstheme="minorHAnsi"/>
                <w:color w:val="212121"/>
                <w:shd w:val="clear" w:color="auto" w:fill="FFFFFF"/>
              </w:rPr>
              <w:t xml:space="preserve"> H, </w:t>
            </w:r>
            <w:proofErr w:type="spellStart"/>
            <w:r w:rsidRPr="00D73E00">
              <w:rPr>
                <w:rFonts w:cstheme="minorHAnsi"/>
                <w:color w:val="212121"/>
                <w:shd w:val="clear" w:color="auto" w:fill="FFFFFF"/>
              </w:rPr>
              <w:t>Ruperto</w:t>
            </w:r>
            <w:proofErr w:type="spellEnd"/>
            <w:r w:rsidRPr="00D73E00">
              <w:rPr>
                <w:rFonts w:cstheme="minorHAnsi"/>
                <w:color w:val="212121"/>
                <w:shd w:val="clear" w:color="auto" w:fill="FFFFFF"/>
              </w:rPr>
              <w:t xml:space="preserve"> M. </w:t>
            </w:r>
            <w:proofErr w:type="spellStart"/>
            <w:r w:rsidRPr="00D73E00">
              <w:rPr>
                <w:rFonts w:cstheme="minorHAnsi"/>
                <w:color w:val="212121"/>
                <w:shd w:val="clear" w:color="auto" w:fill="FFFFFF"/>
              </w:rPr>
              <w:t>Nurs</w:t>
            </w:r>
            <w:proofErr w:type="spellEnd"/>
            <w:r w:rsidRPr="00D73E00">
              <w:rPr>
                <w:rFonts w:cstheme="minorHAnsi"/>
                <w:color w:val="212121"/>
                <w:shd w:val="clear" w:color="auto" w:fill="FFFFFF"/>
              </w:rPr>
              <w:t xml:space="preserve"> Older People. 2021 Dec 8. </w:t>
            </w:r>
            <w:proofErr w:type="spellStart"/>
            <w:proofErr w:type="gramStart"/>
            <w:r w:rsidRPr="00D73E00">
              <w:rPr>
                <w:rFonts w:cstheme="minorHAnsi"/>
                <w:color w:val="212121"/>
                <w:shd w:val="clear" w:color="auto" w:fill="FFFFFF"/>
              </w:rPr>
              <w:t>doi</w:t>
            </w:r>
            <w:proofErr w:type="spellEnd"/>
            <w:proofErr w:type="gramEnd"/>
            <w:r w:rsidRPr="00D73E00">
              <w:rPr>
                <w:rFonts w:cstheme="minorHAnsi"/>
                <w:color w:val="212121"/>
                <w:shd w:val="clear" w:color="auto" w:fill="FFFFFF"/>
              </w:rPr>
              <w:t xml:space="preserve">: 10.7748/nop.2021.e1368. </w:t>
            </w:r>
            <w:proofErr w:type="spellStart"/>
            <w:r w:rsidRPr="00D73E00">
              <w:rPr>
                <w:rFonts w:cstheme="minorHAnsi"/>
                <w:color w:val="212121"/>
                <w:shd w:val="clear" w:color="auto" w:fill="FFFFFF"/>
              </w:rPr>
              <w:t>Epub</w:t>
            </w:r>
            <w:proofErr w:type="spellEnd"/>
            <w:r w:rsidRPr="00D73E00">
              <w:rPr>
                <w:rFonts w:cstheme="minorHAnsi"/>
                <w:color w:val="212121"/>
                <w:shd w:val="clear" w:color="auto" w:fill="FFFFFF"/>
              </w:rPr>
              <w:t xml:space="preserve"> ahead of print. PMID: 34877834.</w:t>
            </w:r>
          </w:p>
          <w:p w:rsidR="002C747B" w:rsidRPr="002C747B" w:rsidRDefault="002C3AD9" w:rsidP="002C747B">
            <w:pPr>
              <w:pStyle w:val="a4"/>
              <w:numPr>
                <w:ilvl w:val="0"/>
                <w:numId w:val="6"/>
              </w:numPr>
              <w:rPr>
                <w:color w:val="000000" w:themeColor="text1"/>
              </w:rPr>
            </w:pPr>
            <w:hyperlink r:id="rId13" w:history="1">
              <w:r w:rsidR="002C747B" w:rsidRPr="002C747B">
                <w:rPr>
                  <w:rStyle w:val="-"/>
                  <w:color w:val="000000" w:themeColor="text1"/>
                </w:rPr>
                <w:t xml:space="preserve">The Relevance of Diet, Physical Activity, Exercise, and Persuasive Technology in the Prevention and Treatment of </w:t>
              </w:r>
              <w:proofErr w:type="spellStart"/>
              <w:r w:rsidR="002C747B" w:rsidRPr="002C747B">
                <w:rPr>
                  <w:rStyle w:val="-"/>
                  <w:color w:val="000000" w:themeColor="text1"/>
                </w:rPr>
                <w:t>Sarcopenic</w:t>
              </w:r>
              <w:proofErr w:type="spellEnd"/>
              <w:r w:rsidR="002C747B" w:rsidRPr="002C747B">
                <w:rPr>
                  <w:rStyle w:val="-"/>
                  <w:color w:val="000000" w:themeColor="text1"/>
                </w:rPr>
                <w:t xml:space="preserve"> Obesity in Older Adults.</w:t>
              </w:r>
            </w:hyperlink>
          </w:p>
          <w:p w:rsidR="00734D17" w:rsidRPr="00734D17" w:rsidRDefault="00F7445C" w:rsidP="00734D17">
            <w:pPr>
              <w:pStyle w:val="a4"/>
              <w:rPr>
                <w:rFonts w:cstheme="minorHAnsi"/>
                <w:color w:val="212121"/>
                <w:shd w:val="clear" w:color="auto" w:fill="FFFFFF"/>
              </w:rPr>
            </w:pPr>
            <w:proofErr w:type="spellStart"/>
            <w:r w:rsidRPr="00F7445C">
              <w:rPr>
                <w:rFonts w:cstheme="minorHAnsi"/>
                <w:color w:val="212121"/>
                <w:shd w:val="clear" w:color="auto" w:fill="FFFFFF"/>
              </w:rPr>
              <w:t>Schoufour</w:t>
            </w:r>
            <w:proofErr w:type="spellEnd"/>
            <w:r w:rsidRPr="00F7445C">
              <w:rPr>
                <w:rFonts w:cstheme="minorHAnsi"/>
                <w:color w:val="212121"/>
                <w:shd w:val="clear" w:color="auto" w:fill="FFFFFF"/>
              </w:rPr>
              <w:t xml:space="preserve"> JD, </w:t>
            </w:r>
            <w:proofErr w:type="spellStart"/>
            <w:r w:rsidRPr="00F7445C">
              <w:rPr>
                <w:rFonts w:cstheme="minorHAnsi"/>
                <w:color w:val="212121"/>
                <w:shd w:val="clear" w:color="auto" w:fill="FFFFFF"/>
              </w:rPr>
              <w:t>Tieland</w:t>
            </w:r>
            <w:proofErr w:type="spellEnd"/>
            <w:r w:rsidRPr="00F7445C">
              <w:rPr>
                <w:rFonts w:cstheme="minorHAnsi"/>
                <w:color w:val="212121"/>
                <w:shd w:val="clear" w:color="auto" w:fill="FFFFFF"/>
              </w:rPr>
              <w:t xml:space="preserve"> M, </w:t>
            </w:r>
            <w:proofErr w:type="spellStart"/>
            <w:r w:rsidRPr="00F7445C">
              <w:rPr>
                <w:rFonts w:cstheme="minorHAnsi"/>
                <w:color w:val="212121"/>
                <w:shd w:val="clear" w:color="auto" w:fill="FFFFFF"/>
              </w:rPr>
              <w:t>Barazzoni</w:t>
            </w:r>
            <w:proofErr w:type="spellEnd"/>
            <w:r w:rsidRPr="00F7445C">
              <w:rPr>
                <w:rFonts w:cstheme="minorHAnsi"/>
                <w:color w:val="212121"/>
                <w:shd w:val="clear" w:color="auto" w:fill="FFFFFF"/>
              </w:rPr>
              <w:t xml:space="preserve"> R, Ben </w:t>
            </w:r>
            <w:proofErr w:type="spellStart"/>
            <w:r w:rsidRPr="00F7445C">
              <w:rPr>
                <w:rFonts w:cstheme="minorHAnsi"/>
                <w:color w:val="212121"/>
                <w:shd w:val="clear" w:color="auto" w:fill="FFFFFF"/>
              </w:rPr>
              <w:t>Allouch</w:t>
            </w:r>
            <w:proofErr w:type="spellEnd"/>
            <w:r w:rsidRPr="00F7445C">
              <w:rPr>
                <w:rFonts w:cstheme="minorHAnsi"/>
                <w:color w:val="212121"/>
                <w:shd w:val="clear" w:color="auto" w:fill="FFFFFF"/>
              </w:rPr>
              <w:t xml:space="preserve"> S, van </w:t>
            </w:r>
            <w:proofErr w:type="spellStart"/>
            <w:r w:rsidRPr="00F7445C">
              <w:rPr>
                <w:rFonts w:cstheme="minorHAnsi"/>
                <w:color w:val="212121"/>
                <w:shd w:val="clear" w:color="auto" w:fill="FFFFFF"/>
              </w:rPr>
              <w:t>der</w:t>
            </w:r>
            <w:proofErr w:type="spellEnd"/>
            <w:r w:rsidRPr="00F7445C">
              <w:rPr>
                <w:rFonts w:cstheme="minorHAnsi"/>
                <w:color w:val="212121"/>
                <w:shd w:val="clear" w:color="auto" w:fill="FFFFFF"/>
              </w:rPr>
              <w:t xml:space="preserve"> </w:t>
            </w:r>
            <w:proofErr w:type="spellStart"/>
            <w:r w:rsidRPr="00F7445C">
              <w:rPr>
                <w:rFonts w:cstheme="minorHAnsi"/>
                <w:color w:val="212121"/>
                <w:shd w:val="clear" w:color="auto" w:fill="FFFFFF"/>
              </w:rPr>
              <w:t>Bie</w:t>
            </w:r>
            <w:proofErr w:type="spellEnd"/>
            <w:r w:rsidRPr="00F7445C">
              <w:rPr>
                <w:rFonts w:cstheme="minorHAnsi"/>
                <w:color w:val="212121"/>
                <w:shd w:val="clear" w:color="auto" w:fill="FFFFFF"/>
              </w:rPr>
              <w:t xml:space="preserve"> J, </w:t>
            </w:r>
            <w:proofErr w:type="spellStart"/>
            <w:r w:rsidRPr="00F7445C">
              <w:rPr>
                <w:rFonts w:cstheme="minorHAnsi"/>
                <w:color w:val="212121"/>
                <w:shd w:val="clear" w:color="auto" w:fill="FFFFFF"/>
              </w:rPr>
              <w:t>Boirie</w:t>
            </w:r>
            <w:proofErr w:type="spellEnd"/>
            <w:r w:rsidRPr="00F7445C">
              <w:rPr>
                <w:rFonts w:cstheme="minorHAnsi"/>
                <w:color w:val="212121"/>
                <w:shd w:val="clear" w:color="auto" w:fill="FFFFFF"/>
              </w:rPr>
              <w:t xml:space="preserve"> Y, Cruz-</w:t>
            </w:r>
            <w:proofErr w:type="spellStart"/>
            <w:r w:rsidRPr="00F7445C">
              <w:rPr>
                <w:rFonts w:cstheme="minorHAnsi"/>
                <w:color w:val="212121"/>
                <w:shd w:val="clear" w:color="auto" w:fill="FFFFFF"/>
              </w:rPr>
              <w:t>Jentoft</w:t>
            </w:r>
            <w:proofErr w:type="spellEnd"/>
            <w:r w:rsidRPr="00F7445C">
              <w:rPr>
                <w:rFonts w:cstheme="minorHAnsi"/>
                <w:color w:val="212121"/>
                <w:shd w:val="clear" w:color="auto" w:fill="FFFFFF"/>
              </w:rPr>
              <w:t xml:space="preserve"> AJ, </w:t>
            </w:r>
            <w:proofErr w:type="spellStart"/>
            <w:r w:rsidRPr="00F7445C">
              <w:rPr>
                <w:rFonts w:cstheme="minorHAnsi"/>
                <w:color w:val="212121"/>
                <w:shd w:val="clear" w:color="auto" w:fill="FFFFFF"/>
              </w:rPr>
              <w:t>Eglseer</w:t>
            </w:r>
            <w:proofErr w:type="spellEnd"/>
            <w:r w:rsidRPr="00F7445C">
              <w:rPr>
                <w:rFonts w:cstheme="minorHAnsi"/>
                <w:color w:val="212121"/>
                <w:shd w:val="clear" w:color="auto" w:fill="FFFFFF"/>
              </w:rPr>
              <w:t xml:space="preserve"> D, </w:t>
            </w:r>
            <w:proofErr w:type="spellStart"/>
            <w:r w:rsidRPr="00F7445C">
              <w:rPr>
                <w:rFonts w:cstheme="minorHAnsi"/>
                <w:color w:val="212121"/>
                <w:shd w:val="clear" w:color="auto" w:fill="FFFFFF"/>
              </w:rPr>
              <w:t>Topinková</w:t>
            </w:r>
            <w:proofErr w:type="spellEnd"/>
            <w:r w:rsidRPr="00F7445C">
              <w:rPr>
                <w:rFonts w:cstheme="minorHAnsi"/>
                <w:color w:val="212121"/>
                <w:shd w:val="clear" w:color="auto" w:fill="FFFFFF"/>
              </w:rPr>
              <w:t xml:space="preserve"> E, </w:t>
            </w:r>
            <w:proofErr w:type="spellStart"/>
            <w:r w:rsidRPr="00F7445C">
              <w:rPr>
                <w:rFonts w:cstheme="minorHAnsi"/>
                <w:color w:val="212121"/>
                <w:shd w:val="clear" w:color="auto" w:fill="FFFFFF"/>
              </w:rPr>
              <w:t>Visser</w:t>
            </w:r>
            <w:proofErr w:type="spellEnd"/>
            <w:r w:rsidRPr="00F7445C">
              <w:rPr>
                <w:rFonts w:cstheme="minorHAnsi"/>
                <w:color w:val="212121"/>
                <w:shd w:val="clear" w:color="auto" w:fill="FFFFFF"/>
              </w:rPr>
              <w:t xml:space="preserve"> B, </w:t>
            </w:r>
            <w:proofErr w:type="spellStart"/>
            <w:r w:rsidRPr="00F7445C">
              <w:rPr>
                <w:rFonts w:cstheme="minorHAnsi"/>
                <w:color w:val="212121"/>
                <w:shd w:val="clear" w:color="auto" w:fill="FFFFFF"/>
              </w:rPr>
              <w:t>Voortman</w:t>
            </w:r>
            <w:proofErr w:type="spellEnd"/>
            <w:r w:rsidRPr="00F7445C">
              <w:rPr>
                <w:rFonts w:cstheme="minorHAnsi"/>
                <w:color w:val="212121"/>
                <w:shd w:val="clear" w:color="auto" w:fill="FFFFFF"/>
              </w:rPr>
              <w:t xml:space="preserve"> T, </w:t>
            </w:r>
            <w:proofErr w:type="spellStart"/>
            <w:r w:rsidRPr="00F7445C">
              <w:rPr>
                <w:rFonts w:cstheme="minorHAnsi"/>
                <w:bCs/>
                <w:color w:val="212121"/>
                <w:shd w:val="clear" w:color="auto" w:fill="FFFFFF"/>
              </w:rPr>
              <w:t>Tsagari</w:t>
            </w:r>
            <w:proofErr w:type="spellEnd"/>
            <w:r w:rsidRPr="00F7445C">
              <w:rPr>
                <w:rFonts w:cstheme="minorHAnsi"/>
                <w:bCs/>
                <w:color w:val="212121"/>
                <w:shd w:val="clear" w:color="auto" w:fill="FFFFFF"/>
              </w:rPr>
              <w:t xml:space="preserve"> A</w:t>
            </w:r>
            <w:r w:rsidRPr="00F7445C">
              <w:rPr>
                <w:rFonts w:cstheme="minorHAnsi"/>
                <w:color w:val="212121"/>
                <w:shd w:val="clear" w:color="auto" w:fill="FFFFFF"/>
              </w:rPr>
              <w:t xml:space="preserve">, </w:t>
            </w:r>
            <w:proofErr w:type="spellStart"/>
            <w:r w:rsidRPr="00F7445C">
              <w:rPr>
                <w:rFonts w:cstheme="minorHAnsi"/>
                <w:color w:val="212121"/>
                <w:shd w:val="clear" w:color="auto" w:fill="FFFFFF"/>
              </w:rPr>
              <w:t>Weijs</w:t>
            </w:r>
            <w:proofErr w:type="spellEnd"/>
            <w:r w:rsidRPr="00F7445C">
              <w:rPr>
                <w:rFonts w:cstheme="minorHAnsi"/>
                <w:color w:val="212121"/>
                <w:shd w:val="clear" w:color="auto" w:fill="FFFFFF"/>
              </w:rPr>
              <w:t xml:space="preserve"> PJM. </w:t>
            </w:r>
            <w:r w:rsidR="00C92C00" w:rsidRPr="00F7445C">
              <w:rPr>
                <w:rFonts w:cstheme="minorHAnsi"/>
                <w:iCs/>
                <w:color w:val="212121"/>
                <w:shd w:val="clear" w:color="auto" w:fill="FFFFFF"/>
              </w:rPr>
              <w:t xml:space="preserve">Front </w:t>
            </w:r>
            <w:proofErr w:type="spellStart"/>
            <w:r w:rsidR="00C92C00" w:rsidRPr="00F7445C">
              <w:rPr>
                <w:rFonts w:cstheme="minorHAnsi"/>
                <w:iCs/>
                <w:color w:val="212121"/>
                <w:shd w:val="clear" w:color="auto" w:fill="FFFFFF"/>
              </w:rPr>
              <w:t>Nutr</w:t>
            </w:r>
            <w:proofErr w:type="spellEnd"/>
            <w:r w:rsidR="00C92C00" w:rsidRPr="00F7445C">
              <w:rPr>
                <w:rFonts w:cstheme="minorHAnsi"/>
                <w:color w:val="212121"/>
                <w:shd w:val="clear" w:color="auto" w:fill="FFFFFF"/>
              </w:rPr>
              <w:t>. 2021</w:t>
            </w:r>
            <w:proofErr w:type="gramStart"/>
            <w:r w:rsidR="00C92C00" w:rsidRPr="00F7445C">
              <w:rPr>
                <w:rFonts w:cstheme="minorHAnsi"/>
                <w:color w:val="212121"/>
                <w:shd w:val="clear" w:color="auto" w:fill="FFFFFF"/>
              </w:rPr>
              <w:t>;8:661449</w:t>
            </w:r>
            <w:proofErr w:type="gramEnd"/>
            <w:r w:rsidR="00C92C00" w:rsidRPr="00F7445C">
              <w:rPr>
                <w:rFonts w:cstheme="minorHAnsi"/>
                <w:color w:val="212121"/>
                <w:shd w:val="clear" w:color="auto" w:fill="FFFFFF"/>
              </w:rPr>
              <w:t>. Published 2021 May 24. doi:10.3389/fnut.2021.661449</w:t>
            </w:r>
          </w:p>
          <w:p w:rsidR="002C747B" w:rsidRPr="00C92C00" w:rsidRDefault="002C3AD9" w:rsidP="00C92C00">
            <w:pPr>
              <w:pStyle w:val="a4"/>
              <w:numPr>
                <w:ilvl w:val="0"/>
                <w:numId w:val="7"/>
              </w:numPr>
              <w:rPr>
                <w:color w:val="000000" w:themeColor="text1"/>
              </w:rPr>
            </w:pPr>
            <w:hyperlink r:id="rId14" w:history="1">
              <w:r w:rsidR="002C747B" w:rsidRPr="00C92C00">
                <w:rPr>
                  <w:rStyle w:val="-"/>
                  <w:color w:val="000000" w:themeColor="text1"/>
                </w:rPr>
                <w:t>Dietary protein intake and bone health.</w:t>
              </w:r>
            </w:hyperlink>
          </w:p>
          <w:p w:rsidR="002C747B" w:rsidRPr="002C747B" w:rsidRDefault="002C747B" w:rsidP="002C747B">
            <w:pPr>
              <w:pStyle w:val="a4"/>
              <w:rPr>
                <w:color w:val="000000" w:themeColor="text1"/>
              </w:rPr>
            </w:pPr>
            <w:proofErr w:type="spellStart"/>
            <w:r w:rsidRPr="002C747B">
              <w:rPr>
                <w:rStyle w:val="docsum-authors"/>
                <w:bCs/>
                <w:color w:val="000000" w:themeColor="text1"/>
              </w:rPr>
              <w:t>Tsagari</w:t>
            </w:r>
            <w:proofErr w:type="spellEnd"/>
            <w:r w:rsidRPr="002C747B">
              <w:rPr>
                <w:rStyle w:val="docsum-authors"/>
                <w:bCs/>
                <w:color w:val="000000" w:themeColor="text1"/>
              </w:rPr>
              <w:t xml:space="preserve"> A.</w:t>
            </w:r>
            <w:r w:rsidRPr="002C747B">
              <w:rPr>
                <w:rStyle w:val="docsum-journal-citation"/>
                <w:color w:val="000000" w:themeColor="text1"/>
              </w:rPr>
              <w:t xml:space="preserve">J Frailty </w:t>
            </w:r>
            <w:proofErr w:type="spellStart"/>
            <w:r w:rsidRPr="002C747B">
              <w:rPr>
                <w:rStyle w:val="docsum-journal-citation"/>
                <w:color w:val="000000" w:themeColor="text1"/>
              </w:rPr>
              <w:t>Sarcopenia</w:t>
            </w:r>
            <w:proofErr w:type="spellEnd"/>
            <w:r w:rsidRPr="002C747B">
              <w:rPr>
                <w:rStyle w:val="docsum-journal-citation"/>
                <w:color w:val="000000" w:themeColor="text1"/>
              </w:rPr>
              <w:t xml:space="preserve"> Falls. 2020 Mar 1</w:t>
            </w:r>
            <w:proofErr w:type="gramStart"/>
            <w:r w:rsidRPr="002C747B">
              <w:rPr>
                <w:rStyle w:val="docsum-journal-citation"/>
                <w:color w:val="000000" w:themeColor="text1"/>
              </w:rPr>
              <w:t>;5</w:t>
            </w:r>
            <w:proofErr w:type="gramEnd"/>
            <w:r w:rsidRPr="002C747B">
              <w:rPr>
                <w:rStyle w:val="docsum-journal-citation"/>
                <w:color w:val="000000" w:themeColor="text1"/>
              </w:rPr>
              <w:t xml:space="preserve">(1):1-5. </w:t>
            </w:r>
            <w:proofErr w:type="spellStart"/>
            <w:proofErr w:type="gramStart"/>
            <w:r w:rsidRPr="002C747B">
              <w:rPr>
                <w:rStyle w:val="docsum-journal-citation"/>
                <w:color w:val="000000" w:themeColor="text1"/>
              </w:rPr>
              <w:t>doi</w:t>
            </w:r>
            <w:proofErr w:type="spellEnd"/>
            <w:proofErr w:type="gramEnd"/>
            <w:r w:rsidRPr="002C747B">
              <w:rPr>
                <w:rStyle w:val="docsum-journal-citation"/>
                <w:color w:val="000000" w:themeColor="text1"/>
              </w:rPr>
              <w:t xml:space="preserve">: 10.22540/JFSF-05-001. </w:t>
            </w:r>
            <w:proofErr w:type="spellStart"/>
            <w:proofErr w:type="gramStart"/>
            <w:r w:rsidRPr="002C747B">
              <w:rPr>
                <w:rStyle w:val="docsum-journal-citation"/>
                <w:color w:val="000000" w:themeColor="text1"/>
              </w:rPr>
              <w:t>eCollection</w:t>
            </w:r>
            <w:proofErr w:type="spellEnd"/>
            <w:proofErr w:type="gramEnd"/>
            <w:r w:rsidRPr="002C747B">
              <w:rPr>
                <w:rStyle w:val="docsum-journal-citation"/>
                <w:color w:val="000000" w:themeColor="text1"/>
              </w:rPr>
              <w:t xml:space="preserve"> 2020 </w:t>
            </w:r>
            <w:proofErr w:type="spellStart"/>
            <w:r w:rsidRPr="002C747B">
              <w:rPr>
                <w:rStyle w:val="docsum-journal-citation"/>
                <w:color w:val="000000" w:themeColor="text1"/>
              </w:rPr>
              <w:t>Mar.</w:t>
            </w:r>
            <w:r w:rsidRPr="002C747B">
              <w:rPr>
                <w:rStyle w:val="citation-part"/>
                <w:color w:val="000000" w:themeColor="text1"/>
              </w:rPr>
              <w:t>PMID</w:t>
            </w:r>
            <w:proofErr w:type="spellEnd"/>
            <w:r w:rsidRPr="002C747B">
              <w:rPr>
                <w:rStyle w:val="citation-part"/>
                <w:color w:val="000000" w:themeColor="text1"/>
              </w:rPr>
              <w:t>: </w:t>
            </w:r>
            <w:r w:rsidRPr="002C747B">
              <w:rPr>
                <w:rStyle w:val="docsum-pmid"/>
                <w:color w:val="000000" w:themeColor="text1"/>
              </w:rPr>
              <w:t>32300728</w:t>
            </w:r>
            <w:r w:rsidRPr="002C747B">
              <w:rPr>
                <w:color w:val="000000" w:themeColor="text1"/>
              </w:rPr>
              <w:t> </w:t>
            </w:r>
            <w:r w:rsidRPr="002C747B">
              <w:rPr>
                <w:rStyle w:val="free-resources"/>
                <w:bCs/>
                <w:color w:val="000000" w:themeColor="text1"/>
              </w:rPr>
              <w:t>Free PMC article.</w:t>
            </w:r>
            <w:r w:rsidRPr="002C747B">
              <w:rPr>
                <w:color w:val="000000" w:themeColor="text1"/>
              </w:rPr>
              <w:t> </w:t>
            </w:r>
            <w:r w:rsidRPr="002C747B">
              <w:rPr>
                <w:rStyle w:val="publication-type"/>
                <w:color w:val="000000" w:themeColor="text1"/>
              </w:rPr>
              <w:t>Review.</w:t>
            </w:r>
          </w:p>
          <w:p w:rsidR="002C747B" w:rsidRPr="002C747B" w:rsidRDefault="002C3AD9" w:rsidP="002C747B">
            <w:pPr>
              <w:pStyle w:val="a4"/>
              <w:numPr>
                <w:ilvl w:val="0"/>
                <w:numId w:val="6"/>
              </w:numPr>
              <w:rPr>
                <w:color w:val="000000" w:themeColor="text1"/>
              </w:rPr>
            </w:pPr>
            <w:hyperlink r:id="rId15" w:history="1">
              <w:proofErr w:type="spellStart"/>
              <w:r w:rsidR="002C747B" w:rsidRPr="002C747B">
                <w:rPr>
                  <w:rStyle w:val="-"/>
                  <w:color w:val="000000" w:themeColor="text1"/>
                </w:rPr>
                <w:t>Osteosarcopenic</w:t>
              </w:r>
              <w:proofErr w:type="spellEnd"/>
              <w:r w:rsidR="002C747B" w:rsidRPr="002C747B">
                <w:rPr>
                  <w:rStyle w:val="-"/>
                  <w:color w:val="000000" w:themeColor="text1"/>
                </w:rPr>
                <w:t xml:space="preserve"> obesity, the coexistence of osteoporosis, </w:t>
              </w:r>
              <w:proofErr w:type="spellStart"/>
              <w:r w:rsidR="002C747B" w:rsidRPr="002C747B">
                <w:rPr>
                  <w:rStyle w:val="-"/>
                  <w:color w:val="000000" w:themeColor="text1"/>
                </w:rPr>
                <w:t>sarcopenia</w:t>
              </w:r>
              <w:proofErr w:type="spellEnd"/>
              <w:r w:rsidR="002C747B" w:rsidRPr="002C747B">
                <w:rPr>
                  <w:rStyle w:val="-"/>
                  <w:color w:val="000000" w:themeColor="text1"/>
                </w:rPr>
                <w:t xml:space="preserve"> and obesity and consequences in the quality of life in older </w:t>
              </w:r>
              <w:proofErr w:type="gramStart"/>
              <w:r w:rsidR="002C747B" w:rsidRPr="002C747B">
                <w:rPr>
                  <w:rStyle w:val="-"/>
                  <w:color w:val="000000" w:themeColor="text1"/>
                </w:rPr>
                <w:t>adults</w:t>
              </w:r>
              <w:proofErr w:type="gramEnd"/>
              <w:r w:rsidR="002C747B" w:rsidRPr="002C747B">
                <w:rPr>
                  <w:rStyle w:val="-"/>
                  <w:color w:val="000000" w:themeColor="text1"/>
                </w:rPr>
                <w:t xml:space="preserve"> ≥65 years-old in Greece.</w:t>
              </w:r>
            </w:hyperlink>
          </w:p>
          <w:p w:rsidR="002C747B" w:rsidRPr="002C747B" w:rsidRDefault="002C747B" w:rsidP="002C747B">
            <w:pPr>
              <w:pStyle w:val="a4"/>
              <w:rPr>
                <w:color w:val="000000" w:themeColor="text1"/>
              </w:rPr>
            </w:pPr>
            <w:proofErr w:type="spellStart"/>
            <w:r w:rsidRPr="002C747B">
              <w:rPr>
                <w:rStyle w:val="docsum-authors"/>
                <w:color w:val="000000" w:themeColor="text1"/>
              </w:rPr>
              <w:t>Keramidaki</w:t>
            </w:r>
            <w:proofErr w:type="spellEnd"/>
            <w:r w:rsidRPr="002C747B">
              <w:rPr>
                <w:rStyle w:val="docsum-authors"/>
                <w:color w:val="000000" w:themeColor="text1"/>
              </w:rPr>
              <w:t xml:space="preserve"> K, </w:t>
            </w:r>
            <w:proofErr w:type="spellStart"/>
            <w:r w:rsidRPr="002C747B">
              <w:rPr>
                <w:rStyle w:val="docsum-authors"/>
                <w:bCs/>
                <w:color w:val="000000" w:themeColor="text1"/>
              </w:rPr>
              <w:t>Tsagari</w:t>
            </w:r>
            <w:proofErr w:type="spellEnd"/>
            <w:r w:rsidRPr="002C747B">
              <w:rPr>
                <w:rStyle w:val="docsum-authors"/>
                <w:bCs/>
                <w:color w:val="000000" w:themeColor="text1"/>
              </w:rPr>
              <w:t xml:space="preserve"> A</w:t>
            </w:r>
            <w:r w:rsidRPr="002C747B">
              <w:rPr>
                <w:rStyle w:val="docsum-authors"/>
                <w:color w:val="000000" w:themeColor="text1"/>
              </w:rPr>
              <w:t xml:space="preserve">, </w:t>
            </w:r>
            <w:proofErr w:type="spellStart"/>
            <w:r w:rsidRPr="002C747B">
              <w:rPr>
                <w:rStyle w:val="docsum-authors"/>
                <w:color w:val="000000" w:themeColor="text1"/>
              </w:rPr>
              <w:t>Hiona</w:t>
            </w:r>
            <w:proofErr w:type="spellEnd"/>
            <w:r w:rsidRPr="002C747B">
              <w:rPr>
                <w:rStyle w:val="docsum-authors"/>
                <w:color w:val="000000" w:themeColor="text1"/>
              </w:rPr>
              <w:t xml:space="preserve"> M, </w:t>
            </w:r>
            <w:proofErr w:type="spellStart"/>
            <w:r w:rsidRPr="002C747B">
              <w:rPr>
                <w:rStyle w:val="docsum-authors"/>
                <w:color w:val="000000" w:themeColor="text1"/>
              </w:rPr>
              <w:t>Risvas</w:t>
            </w:r>
            <w:proofErr w:type="spellEnd"/>
            <w:r w:rsidRPr="002C747B">
              <w:rPr>
                <w:rStyle w:val="docsum-authors"/>
                <w:color w:val="000000" w:themeColor="text1"/>
              </w:rPr>
              <w:t xml:space="preserve"> G.</w:t>
            </w:r>
            <w:r w:rsidRPr="002C747B">
              <w:rPr>
                <w:rStyle w:val="docsum-journal-citation"/>
                <w:color w:val="000000" w:themeColor="text1"/>
              </w:rPr>
              <w:t xml:space="preserve">J Frailty </w:t>
            </w:r>
            <w:proofErr w:type="spellStart"/>
            <w:r w:rsidRPr="002C747B">
              <w:rPr>
                <w:rStyle w:val="docsum-journal-citation"/>
                <w:color w:val="000000" w:themeColor="text1"/>
              </w:rPr>
              <w:t>Sarcopenia</w:t>
            </w:r>
            <w:proofErr w:type="spellEnd"/>
            <w:r w:rsidRPr="002C747B">
              <w:rPr>
                <w:rStyle w:val="docsum-journal-citation"/>
                <w:color w:val="000000" w:themeColor="text1"/>
              </w:rPr>
              <w:t xml:space="preserve"> Falls. 2019 Dec 1</w:t>
            </w:r>
            <w:proofErr w:type="gramStart"/>
            <w:r w:rsidRPr="002C747B">
              <w:rPr>
                <w:rStyle w:val="docsum-journal-citation"/>
                <w:color w:val="000000" w:themeColor="text1"/>
              </w:rPr>
              <w:t>;4</w:t>
            </w:r>
            <w:proofErr w:type="gramEnd"/>
            <w:r w:rsidRPr="002C747B">
              <w:rPr>
                <w:rStyle w:val="docsum-journal-citation"/>
                <w:color w:val="000000" w:themeColor="text1"/>
              </w:rPr>
              <w:t xml:space="preserve">(4):91-101. </w:t>
            </w:r>
            <w:proofErr w:type="spellStart"/>
            <w:proofErr w:type="gramStart"/>
            <w:r w:rsidRPr="002C747B">
              <w:rPr>
                <w:rStyle w:val="docsum-journal-citation"/>
                <w:color w:val="000000" w:themeColor="text1"/>
              </w:rPr>
              <w:t>doi</w:t>
            </w:r>
            <w:proofErr w:type="spellEnd"/>
            <w:proofErr w:type="gramEnd"/>
            <w:r w:rsidRPr="002C747B">
              <w:rPr>
                <w:rStyle w:val="docsum-journal-citation"/>
                <w:color w:val="000000" w:themeColor="text1"/>
              </w:rPr>
              <w:t xml:space="preserve">: 10.22540/JFSF-04-091. </w:t>
            </w:r>
            <w:proofErr w:type="spellStart"/>
            <w:proofErr w:type="gramStart"/>
            <w:r w:rsidRPr="002C747B">
              <w:rPr>
                <w:rStyle w:val="docsum-journal-citation"/>
                <w:color w:val="000000" w:themeColor="text1"/>
              </w:rPr>
              <w:t>eCollection</w:t>
            </w:r>
            <w:proofErr w:type="spellEnd"/>
            <w:proofErr w:type="gramEnd"/>
            <w:r w:rsidRPr="002C747B">
              <w:rPr>
                <w:rStyle w:val="docsum-journal-citation"/>
                <w:color w:val="000000" w:themeColor="text1"/>
              </w:rPr>
              <w:t xml:space="preserve"> 2019 </w:t>
            </w:r>
            <w:proofErr w:type="spellStart"/>
            <w:r w:rsidRPr="002C747B">
              <w:rPr>
                <w:rStyle w:val="docsum-journal-citation"/>
                <w:color w:val="000000" w:themeColor="text1"/>
              </w:rPr>
              <w:t>Dec.</w:t>
            </w:r>
            <w:r w:rsidRPr="002C747B">
              <w:rPr>
                <w:rStyle w:val="citation-part"/>
                <w:color w:val="000000" w:themeColor="text1"/>
              </w:rPr>
              <w:t>PMID</w:t>
            </w:r>
            <w:proofErr w:type="spellEnd"/>
            <w:r w:rsidRPr="002C747B">
              <w:rPr>
                <w:rStyle w:val="citation-part"/>
                <w:color w:val="000000" w:themeColor="text1"/>
              </w:rPr>
              <w:t>: </w:t>
            </w:r>
            <w:r w:rsidRPr="002C747B">
              <w:rPr>
                <w:rStyle w:val="docsum-pmid"/>
                <w:color w:val="000000" w:themeColor="text1"/>
              </w:rPr>
              <w:t>32300723</w:t>
            </w:r>
            <w:r w:rsidRPr="002C747B">
              <w:rPr>
                <w:color w:val="000000" w:themeColor="text1"/>
              </w:rPr>
              <w:t> </w:t>
            </w:r>
            <w:r w:rsidRPr="002C747B">
              <w:rPr>
                <w:rStyle w:val="free-resources"/>
                <w:bCs/>
                <w:color w:val="000000" w:themeColor="text1"/>
              </w:rPr>
              <w:t>Free PMC article.</w:t>
            </w:r>
            <w:r w:rsidRPr="002C747B">
              <w:rPr>
                <w:color w:val="000000" w:themeColor="text1"/>
              </w:rPr>
              <w:t> </w:t>
            </w:r>
          </w:p>
          <w:p w:rsidR="002C747B" w:rsidRPr="002C747B" w:rsidRDefault="002C3AD9" w:rsidP="002C747B">
            <w:pPr>
              <w:pStyle w:val="a4"/>
              <w:numPr>
                <w:ilvl w:val="0"/>
                <w:numId w:val="6"/>
              </w:numPr>
              <w:rPr>
                <w:color w:val="000000" w:themeColor="text1"/>
              </w:rPr>
            </w:pPr>
            <w:hyperlink r:id="rId16" w:history="1">
              <w:r w:rsidR="002C747B" w:rsidRPr="002C747B">
                <w:rPr>
                  <w:rStyle w:val="-"/>
                  <w:color w:val="000000" w:themeColor="text1"/>
                </w:rPr>
                <w:t>Evaluation of commonly used nutritional assessment methods in hip fracture patients.</w:t>
              </w:r>
            </w:hyperlink>
          </w:p>
          <w:p w:rsidR="00FB315C" w:rsidRPr="00D36AD5" w:rsidRDefault="002C747B" w:rsidP="00D36AD5">
            <w:pPr>
              <w:pStyle w:val="a4"/>
              <w:rPr>
                <w:color w:val="000000" w:themeColor="text1"/>
              </w:rPr>
            </w:pPr>
            <w:proofErr w:type="spellStart"/>
            <w:r w:rsidRPr="002C747B">
              <w:rPr>
                <w:rStyle w:val="docsum-authors"/>
                <w:bCs/>
                <w:color w:val="000000" w:themeColor="text1"/>
              </w:rPr>
              <w:t>Tsagari</w:t>
            </w:r>
            <w:proofErr w:type="spellEnd"/>
            <w:r w:rsidRPr="002C747B">
              <w:rPr>
                <w:rStyle w:val="docsum-authors"/>
                <w:bCs/>
                <w:color w:val="000000" w:themeColor="text1"/>
              </w:rPr>
              <w:t xml:space="preserve"> A</w:t>
            </w:r>
            <w:r w:rsidRPr="002C747B">
              <w:rPr>
                <w:rStyle w:val="docsum-authors"/>
                <w:color w:val="000000" w:themeColor="text1"/>
              </w:rPr>
              <w:t xml:space="preserve">, </w:t>
            </w:r>
            <w:proofErr w:type="spellStart"/>
            <w:r w:rsidRPr="002C747B">
              <w:rPr>
                <w:rStyle w:val="docsum-authors"/>
                <w:color w:val="000000" w:themeColor="text1"/>
              </w:rPr>
              <w:t>Papakitsou</w:t>
            </w:r>
            <w:proofErr w:type="spellEnd"/>
            <w:r w:rsidRPr="002C747B">
              <w:rPr>
                <w:rStyle w:val="docsum-authors"/>
                <w:color w:val="000000" w:themeColor="text1"/>
              </w:rPr>
              <w:t xml:space="preserve"> E, </w:t>
            </w:r>
            <w:proofErr w:type="spellStart"/>
            <w:r w:rsidRPr="002C747B">
              <w:rPr>
                <w:rStyle w:val="docsum-authors"/>
                <w:color w:val="000000" w:themeColor="text1"/>
              </w:rPr>
              <w:t>Dionyssiotis</w:t>
            </w:r>
            <w:proofErr w:type="spellEnd"/>
            <w:r w:rsidRPr="002C747B">
              <w:rPr>
                <w:rStyle w:val="docsum-authors"/>
                <w:color w:val="000000" w:themeColor="text1"/>
              </w:rPr>
              <w:t xml:space="preserve"> Y, </w:t>
            </w:r>
            <w:proofErr w:type="spellStart"/>
            <w:r w:rsidRPr="002C747B">
              <w:rPr>
                <w:rStyle w:val="docsum-authors"/>
                <w:color w:val="000000" w:themeColor="text1"/>
              </w:rPr>
              <w:t>Rizou</w:t>
            </w:r>
            <w:proofErr w:type="spellEnd"/>
            <w:r w:rsidRPr="002C747B">
              <w:rPr>
                <w:rStyle w:val="docsum-authors"/>
                <w:color w:val="000000" w:themeColor="text1"/>
              </w:rPr>
              <w:t xml:space="preserve"> S, </w:t>
            </w:r>
            <w:proofErr w:type="spellStart"/>
            <w:r w:rsidRPr="002C747B">
              <w:rPr>
                <w:rStyle w:val="docsum-authors"/>
                <w:color w:val="000000" w:themeColor="text1"/>
              </w:rPr>
              <w:t>Galanos</w:t>
            </w:r>
            <w:proofErr w:type="spellEnd"/>
            <w:r w:rsidRPr="002C747B">
              <w:rPr>
                <w:rStyle w:val="docsum-authors"/>
                <w:color w:val="000000" w:themeColor="text1"/>
              </w:rPr>
              <w:t xml:space="preserve"> A, </w:t>
            </w:r>
            <w:proofErr w:type="spellStart"/>
            <w:r w:rsidRPr="002C747B">
              <w:rPr>
                <w:rStyle w:val="docsum-authors"/>
                <w:color w:val="000000" w:themeColor="text1"/>
              </w:rPr>
              <w:t>Lyritis</w:t>
            </w:r>
            <w:proofErr w:type="spellEnd"/>
            <w:r w:rsidRPr="002C747B">
              <w:rPr>
                <w:rStyle w:val="docsum-authors"/>
                <w:color w:val="000000" w:themeColor="text1"/>
              </w:rPr>
              <w:t xml:space="preserve"> GP.</w:t>
            </w:r>
            <w:r w:rsidRPr="002C747B">
              <w:rPr>
                <w:rStyle w:val="docsum-journal-citation"/>
                <w:color w:val="000000" w:themeColor="text1"/>
              </w:rPr>
              <w:t xml:space="preserve">J Frailty </w:t>
            </w:r>
            <w:proofErr w:type="spellStart"/>
            <w:r w:rsidRPr="002C747B">
              <w:rPr>
                <w:rStyle w:val="docsum-journal-citation"/>
                <w:color w:val="000000" w:themeColor="text1"/>
              </w:rPr>
              <w:t>Sarcopenia</w:t>
            </w:r>
            <w:proofErr w:type="spellEnd"/>
            <w:r w:rsidRPr="002C747B">
              <w:rPr>
                <w:rStyle w:val="docsum-journal-citation"/>
                <w:color w:val="000000" w:themeColor="text1"/>
              </w:rPr>
              <w:t xml:space="preserve"> Falls. 2017 Sep 1</w:t>
            </w:r>
            <w:proofErr w:type="gramStart"/>
            <w:r w:rsidRPr="002C747B">
              <w:rPr>
                <w:rStyle w:val="docsum-journal-citation"/>
                <w:color w:val="000000" w:themeColor="text1"/>
              </w:rPr>
              <w:t>;2</w:t>
            </w:r>
            <w:proofErr w:type="gramEnd"/>
            <w:r w:rsidRPr="002C747B">
              <w:rPr>
                <w:rStyle w:val="docsum-journal-citation"/>
                <w:color w:val="000000" w:themeColor="text1"/>
              </w:rPr>
              <w:t xml:space="preserve">(3):39-44. </w:t>
            </w:r>
            <w:proofErr w:type="spellStart"/>
            <w:proofErr w:type="gramStart"/>
            <w:r w:rsidRPr="002C747B">
              <w:rPr>
                <w:rStyle w:val="docsum-journal-citation"/>
                <w:color w:val="000000" w:themeColor="text1"/>
              </w:rPr>
              <w:t>eCollection</w:t>
            </w:r>
            <w:proofErr w:type="spellEnd"/>
            <w:proofErr w:type="gramEnd"/>
            <w:r w:rsidRPr="002C747B">
              <w:rPr>
                <w:rStyle w:val="docsum-journal-citation"/>
                <w:color w:val="000000" w:themeColor="text1"/>
              </w:rPr>
              <w:t xml:space="preserve"> 2017 </w:t>
            </w:r>
            <w:proofErr w:type="spellStart"/>
            <w:r w:rsidRPr="002C747B">
              <w:rPr>
                <w:rStyle w:val="docsum-journal-citation"/>
                <w:color w:val="000000" w:themeColor="text1"/>
              </w:rPr>
              <w:t>Sep.</w:t>
            </w:r>
            <w:r w:rsidRPr="002C747B">
              <w:rPr>
                <w:rStyle w:val="citation-part"/>
                <w:color w:val="000000" w:themeColor="text1"/>
              </w:rPr>
              <w:t>PMID</w:t>
            </w:r>
            <w:proofErr w:type="spellEnd"/>
            <w:r w:rsidRPr="002C747B">
              <w:rPr>
                <w:rStyle w:val="citation-part"/>
                <w:color w:val="000000" w:themeColor="text1"/>
              </w:rPr>
              <w:t>: </w:t>
            </w:r>
            <w:r w:rsidRPr="002C747B">
              <w:rPr>
                <w:rStyle w:val="docsum-pmid"/>
                <w:color w:val="000000" w:themeColor="text1"/>
              </w:rPr>
              <w:t>32313849</w:t>
            </w:r>
            <w:r w:rsidRPr="002C747B">
              <w:rPr>
                <w:color w:val="000000" w:themeColor="text1"/>
              </w:rPr>
              <w:t> </w:t>
            </w:r>
            <w:r w:rsidRPr="002C747B">
              <w:rPr>
                <w:rStyle w:val="free-resources"/>
                <w:bCs/>
                <w:color w:val="000000" w:themeColor="text1"/>
              </w:rPr>
              <w:t>Free PMC article.</w:t>
            </w:r>
          </w:p>
        </w:tc>
      </w:tr>
    </w:tbl>
    <w:p w:rsidR="00367493" w:rsidRPr="00A91317" w:rsidRDefault="00367493" w:rsidP="004F709A">
      <w:pPr>
        <w:rPr>
          <w:lang w:val="en-US"/>
        </w:rPr>
      </w:pPr>
    </w:p>
    <w:sectPr w:rsidR="00367493" w:rsidRPr="00A91317" w:rsidSect="00121F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0485"/>
    <w:multiLevelType w:val="hybridMultilevel"/>
    <w:tmpl w:val="0B121598"/>
    <w:lvl w:ilvl="0" w:tplc="FAC2949E">
      <w:start w:val="1"/>
      <w:numFmt w:val="bullet"/>
      <w:lvlText w:val=""/>
      <w:lvlJc w:val="left"/>
      <w:pPr>
        <w:ind w:left="1041" w:hanging="360"/>
      </w:pPr>
      <w:rPr>
        <w:rFonts w:ascii="Wingdings" w:hAnsi="Wingdings" w:hint="default"/>
        <w:color w:val="auto"/>
      </w:rPr>
    </w:lvl>
    <w:lvl w:ilvl="1" w:tplc="041D0003" w:tentative="1">
      <w:start w:val="1"/>
      <w:numFmt w:val="bullet"/>
      <w:lvlText w:val="o"/>
      <w:lvlJc w:val="left"/>
      <w:pPr>
        <w:ind w:left="1761" w:hanging="360"/>
      </w:pPr>
      <w:rPr>
        <w:rFonts w:ascii="Courier New" w:hAnsi="Courier New" w:cs="Courier New" w:hint="default"/>
      </w:rPr>
    </w:lvl>
    <w:lvl w:ilvl="2" w:tplc="041D0005" w:tentative="1">
      <w:start w:val="1"/>
      <w:numFmt w:val="bullet"/>
      <w:lvlText w:val=""/>
      <w:lvlJc w:val="left"/>
      <w:pPr>
        <w:ind w:left="2481" w:hanging="360"/>
      </w:pPr>
      <w:rPr>
        <w:rFonts w:ascii="Wingdings" w:hAnsi="Wingdings" w:hint="default"/>
      </w:rPr>
    </w:lvl>
    <w:lvl w:ilvl="3" w:tplc="041D0001" w:tentative="1">
      <w:start w:val="1"/>
      <w:numFmt w:val="bullet"/>
      <w:lvlText w:val=""/>
      <w:lvlJc w:val="left"/>
      <w:pPr>
        <w:ind w:left="3201" w:hanging="360"/>
      </w:pPr>
      <w:rPr>
        <w:rFonts w:ascii="Symbol" w:hAnsi="Symbol" w:hint="default"/>
      </w:rPr>
    </w:lvl>
    <w:lvl w:ilvl="4" w:tplc="041D0003" w:tentative="1">
      <w:start w:val="1"/>
      <w:numFmt w:val="bullet"/>
      <w:lvlText w:val="o"/>
      <w:lvlJc w:val="left"/>
      <w:pPr>
        <w:ind w:left="3921" w:hanging="360"/>
      </w:pPr>
      <w:rPr>
        <w:rFonts w:ascii="Courier New" w:hAnsi="Courier New" w:cs="Courier New" w:hint="default"/>
      </w:rPr>
    </w:lvl>
    <w:lvl w:ilvl="5" w:tplc="041D0005" w:tentative="1">
      <w:start w:val="1"/>
      <w:numFmt w:val="bullet"/>
      <w:lvlText w:val=""/>
      <w:lvlJc w:val="left"/>
      <w:pPr>
        <w:ind w:left="4641" w:hanging="360"/>
      </w:pPr>
      <w:rPr>
        <w:rFonts w:ascii="Wingdings" w:hAnsi="Wingdings" w:hint="default"/>
      </w:rPr>
    </w:lvl>
    <w:lvl w:ilvl="6" w:tplc="041D0001" w:tentative="1">
      <w:start w:val="1"/>
      <w:numFmt w:val="bullet"/>
      <w:lvlText w:val=""/>
      <w:lvlJc w:val="left"/>
      <w:pPr>
        <w:ind w:left="5361" w:hanging="360"/>
      </w:pPr>
      <w:rPr>
        <w:rFonts w:ascii="Symbol" w:hAnsi="Symbol" w:hint="default"/>
      </w:rPr>
    </w:lvl>
    <w:lvl w:ilvl="7" w:tplc="041D0003" w:tentative="1">
      <w:start w:val="1"/>
      <w:numFmt w:val="bullet"/>
      <w:lvlText w:val="o"/>
      <w:lvlJc w:val="left"/>
      <w:pPr>
        <w:ind w:left="6081" w:hanging="360"/>
      </w:pPr>
      <w:rPr>
        <w:rFonts w:ascii="Courier New" w:hAnsi="Courier New" w:cs="Courier New" w:hint="default"/>
      </w:rPr>
    </w:lvl>
    <w:lvl w:ilvl="8" w:tplc="041D0005" w:tentative="1">
      <w:start w:val="1"/>
      <w:numFmt w:val="bullet"/>
      <w:lvlText w:val=""/>
      <w:lvlJc w:val="left"/>
      <w:pPr>
        <w:ind w:left="6801" w:hanging="360"/>
      </w:pPr>
      <w:rPr>
        <w:rFonts w:ascii="Wingdings" w:hAnsi="Wingdings" w:hint="default"/>
      </w:rPr>
    </w:lvl>
  </w:abstractNum>
  <w:abstractNum w:abstractNumId="1">
    <w:nsid w:val="247A0689"/>
    <w:multiLevelType w:val="hybridMultilevel"/>
    <w:tmpl w:val="C8144B66"/>
    <w:lvl w:ilvl="0" w:tplc="041D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942110D"/>
    <w:multiLevelType w:val="hybridMultilevel"/>
    <w:tmpl w:val="97287230"/>
    <w:lvl w:ilvl="0" w:tplc="041D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8555BD1"/>
    <w:multiLevelType w:val="hybridMultilevel"/>
    <w:tmpl w:val="4FD071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1E04048"/>
    <w:multiLevelType w:val="hybridMultilevel"/>
    <w:tmpl w:val="7B9C94D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44533D3"/>
    <w:multiLevelType w:val="hybridMultilevel"/>
    <w:tmpl w:val="A8C4E49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6E945CA"/>
    <w:multiLevelType w:val="hybridMultilevel"/>
    <w:tmpl w:val="621AEEFE"/>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1D25D34"/>
    <w:multiLevelType w:val="hybridMultilevel"/>
    <w:tmpl w:val="6EEA60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5"/>
  </w:num>
  <w:num w:numId="5">
    <w:abstractNumId w:val="0"/>
  </w:num>
  <w:num w:numId="6">
    <w:abstractNumId w:val="4"/>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1304"/>
  <w:hyphenationZone w:val="425"/>
  <w:characterSpacingControl w:val="doNotCompress"/>
  <w:compat/>
  <w:rsids>
    <w:rsidRoot w:val="00EA660D"/>
    <w:rsid w:val="00017562"/>
    <w:rsid w:val="00084772"/>
    <w:rsid w:val="00121F9A"/>
    <w:rsid w:val="001A7D1A"/>
    <w:rsid w:val="002578B7"/>
    <w:rsid w:val="002C3AD9"/>
    <w:rsid w:val="002C747B"/>
    <w:rsid w:val="002E3314"/>
    <w:rsid w:val="00327BB5"/>
    <w:rsid w:val="00367493"/>
    <w:rsid w:val="003B38E6"/>
    <w:rsid w:val="003E6E63"/>
    <w:rsid w:val="00402B8C"/>
    <w:rsid w:val="00416B00"/>
    <w:rsid w:val="00426695"/>
    <w:rsid w:val="00441C74"/>
    <w:rsid w:val="004F709A"/>
    <w:rsid w:val="00507F20"/>
    <w:rsid w:val="0051022B"/>
    <w:rsid w:val="00553401"/>
    <w:rsid w:val="005C6971"/>
    <w:rsid w:val="005F2133"/>
    <w:rsid w:val="0073260C"/>
    <w:rsid w:val="00734D17"/>
    <w:rsid w:val="007B20BE"/>
    <w:rsid w:val="0092751A"/>
    <w:rsid w:val="009C67B8"/>
    <w:rsid w:val="009F5914"/>
    <w:rsid w:val="00A82535"/>
    <w:rsid w:val="00A91317"/>
    <w:rsid w:val="00A91C0F"/>
    <w:rsid w:val="00AD1902"/>
    <w:rsid w:val="00AF6393"/>
    <w:rsid w:val="00B2623E"/>
    <w:rsid w:val="00B27192"/>
    <w:rsid w:val="00B333C3"/>
    <w:rsid w:val="00B660CB"/>
    <w:rsid w:val="00C71953"/>
    <w:rsid w:val="00C7678E"/>
    <w:rsid w:val="00C92C00"/>
    <w:rsid w:val="00D36AD5"/>
    <w:rsid w:val="00D44585"/>
    <w:rsid w:val="00D73E00"/>
    <w:rsid w:val="00DC7E81"/>
    <w:rsid w:val="00E13E68"/>
    <w:rsid w:val="00E42335"/>
    <w:rsid w:val="00EA660D"/>
    <w:rsid w:val="00F17047"/>
    <w:rsid w:val="00F307C0"/>
    <w:rsid w:val="00F522CC"/>
    <w:rsid w:val="00F66A7A"/>
    <w:rsid w:val="00F7445C"/>
    <w:rsid w:val="00F8722C"/>
    <w:rsid w:val="00FB315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F9A"/>
    <w:rPr>
      <w:lang w:val="en-GB"/>
    </w:rPr>
  </w:style>
  <w:style w:type="paragraph" w:styleId="1">
    <w:name w:val="heading 1"/>
    <w:basedOn w:val="a"/>
    <w:next w:val="a"/>
    <w:link w:val="1Char"/>
    <w:uiPriority w:val="9"/>
    <w:qFormat/>
    <w:rsid w:val="00EA66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A660D"/>
    <w:rPr>
      <w:rFonts w:asciiTheme="majorHAnsi" w:eastAsiaTheme="majorEastAsia" w:hAnsiTheme="majorHAnsi" w:cstheme="majorBidi"/>
      <w:color w:val="2E74B5" w:themeColor="accent1" w:themeShade="BF"/>
      <w:sz w:val="32"/>
      <w:szCs w:val="32"/>
      <w:lang w:val="en-GB"/>
    </w:rPr>
  </w:style>
  <w:style w:type="table" w:styleId="a3">
    <w:name w:val="Table Grid"/>
    <w:basedOn w:val="a1"/>
    <w:uiPriority w:val="39"/>
    <w:rsid w:val="00EA66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F522CC"/>
    <w:rPr>
      <w:color w:val="0563C1" w:themeColor="hyperlink"/>
      <w:u w:val="single"/>
    </w:rPr>
  </w:style>
  <w:style w:type="character" w:styleId="-0">
    <w:name w:val="FollowedHyperlink"/>
    <w:basedOn w:val="a0"/>
    <w:uiPriority w:val="99"/>
    <w:semiHidden/>
    <w:unhideWhenUsed/>
    <w:rsid w:val="00F17047"/>
    <w:rPr>
      <w:color w:val="954F72" w:themeColor="followedHyperlink"/>
      <w:u w:val="single"/>
    </w:rPr>
  </w:style>
  <w:style w:type="paragraph" w:styleId="a4">
    <w:name w:val="List Paragraph"/>
    <w:basedOn w:val="a"/>
    <w:uiPriority w:val="34"/>
    <w:qFormat/>
    <w:rsid w:val="00FB315C"/>
    <w:pPr>
      <w:ind w:left="720"/>
      <w:contextualSpacing/>
    </w:pPr>
  </w:style>
  <w:style w:type="character" w:styleId="a5">
    <w:name w:val="annotation reference"/>
    <w:basedOn w:val="a0"/>
    <w:uiPriority w:val="99"/>
    <w:semiHidden/>
    <w:unhideWhenUsed/>
    <w:rsid w:val="00B333C3"/>
    <w:rPr>
      <w:sz w:val="16"/>
      <w:szCs w:val="16"/>
    </w:rPr>
  </w:style>
  <w:style w:type="paragraph" w:styleId="a6">
    <w:name w:val="annotation text"/>
    <w:basedOn w:val="a"/>
    <w:link w:val="Char"/>
    <w:uiPriority w:val="99"/>
    <w:semiHidden/>
    <w:unhideWhenUsed/>
    <w:rsid w:val="00B333C3"/>
    <w:pPr>
      <w:spacing w:line="240" w:lineRule="auto"/>
    </w:pPr>
    <w:rPr>
      <w:sz w:val="20"/>
      <w:szCs w:val="20"/>
    </w:rPr>
  </w:style>
  <w:style w:type="character" w:customStyle="1" w:styleId="Char">
    <w:name w:val="Κείμενο σχολίου Char"/>
    <w:basedOn w:val="a0"/>
    <w:link w:val="a6"/>
    <w:uiPriority w:val="99"/>
    <w:semiHidden/>
    <w:rsid w:val="00B333C3"/>
    <w:rPr>
      <w:sz w:val="20"/>
      <w:szCs w:val="20"/>
      <w:lang w:val="en-GB"/>
    </w:rPr>
  </w:style>
  <w:style w:type="paragraph" w:styleId="a7">
    <w:name w:val="annotation subject"/>
    <w:basedOn w:val="a6"/>
    <w:next w:val="a6"/>
    <w:link w:val="Char0"/>
    <w:uiPriority w:val="99"/>
    <w:semiHidden/>
    <w:unhideWhenUsed/>
    <w:rsid w:val="00B333C3"/>
    <w:rPr>
      <w:b/>
      <w:bCs/>
    </w:rPr>
  </w:style>
  <w:style w:type="character" w:customStyle="1" w:styleId="Char0">
    <w:name w:val="Θέμα σχολίου Char"/>
    <w:basedOn w:val="Char"/>
    <w:link w:val="a7"/>
    <w:uiPriority w:val="99"/>
    <w:semiHidden/>
    <w:rsid w:val="00B333C3"/>
    <w:rPr>
      <w:b/>
      <w:bCs/>
      <w:sz w:val="20"/>
      <w:szCs w:val="20"/>
      <w:lang w:val="en-GB"/>
    </w:rPr>
  </w:style>
  <w:style w:type="paragraph" w:styleId="a8">
    <w:name w:val="Balloon Text"/>
    <w:basedOn w:val="a"/>
    <w:link w:val="Char1"/>
    <w:uiPriority w:val="99"/>
    <w:semiHidden/>
    <w:unhideWhenUsed/>
    <w:rsid w:val="00B333C3"/>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B333C3"/>
    <w:rPr>
      <w:rFonts w:ascii="Segoe UI" w:hAnsi="Segoe UI" w:cs="Segoe UI"/>
      <w:sz w:val="18"/>
      <w:szCs w:val="18"/>
      <w:lang w:val="en-GB"/>
    </w:rPr>
  </w:style>
  <w:style w:type="character" w:customStyle="1" w:styleId="docsum-authors">
    <w:name w:val="docsum-authors"/>
    <w:basedOn w:val="a0"/>
    <w:rsid w:val="002C747B"/>
  </w:style>
  <w:style w:type="character" w:customStyle="1" w:styleId="docsum-journal-citation">
    <w:name w:val="docsum-journal-citation"/>
    <w:basedOn w:val="a0"/>
    <w:rsid w:val="002C747B"/>
  </w:style>
  <w:style w:type="character" w:customStyle="1" w:styleId="citation-part">
    <w:name w:val="citation-part"/>
    <w:basedOn w:val="a0"/>
    <w:rsid w:val="002C747B"/>
  </w:style>
  <w:style w:type="character" w:customStyle="1" w:styleId="docsum-pmid">
    <w:name w:val="docsum-pmid"/>
    <w:basedOn w:val="a0"/>
    <w:rsid w:val="002C747B"/>
  </w:style>
  <w:style w:type="character" w:customStyle="1" w:styleId="free-resources">
    <w:name w:val="free-resources"/>
    <w:basedOn w:val="a0"/>
    <w:rsid w:val="002C747B"/>
  </w:style>
  <w:style w:type="character" w:customStyle="1" w:styleId="position-number">
    <w:name w:val="position-number"/>
    <w:basedOn w:val="a0"/>
    <w:rsid w:val="002C747B"/>
  </w:style>
  <w:style w:type="character" w:customStyle="1" w:styleId="publication-type">
    <w:name w:val="publication-type"/>
    <w:basedOn w:val="a0"/>
    <w:rsid w:val="002C747B"/>
  </w:style>
  <w:style w:type="character" w:customStyle="1" w:styleId="authors-list-item">
    <w:name w:val="authors-list-item"/>
    <w:basedOn w:val="a0"/>
    <w:rsid w:val="00F7445C"/>
  </w:style>
  <w:style w:type="character" w:customStyle="1" w:styleId="author-sup-separator">
    <w:name w:val="author-sup-separator"/>
    <w:basedOn w:val="a0"/>
    <w:rsid w:val="00F7445C"/>
  </w:style>
  <w:style w:type="character" w:customStyle="1" w:styleId="comma">
    <w:name w:val="comma"/>
    <w:basedOn w:val="a0"/>
    <w:rsid w:val="00F7445C"/>
  </w:style>
</w:styles>
</file>

<file path=word/webSettings.xml><?xml version="1.0" encoding="utf-8"?>
<w:webSettings xmlns:r="http://schemas.openxmlformats.org/officeDocument/2006/relationships" xmlns:w="http://schemas.openxmlformats.org/wordprocessingml/2006/main">
  <w:divs>
    <w:div w:id="488400236">
      <w:bodyDiv w:val="1"/>
      <w:marLeft w:val="0"/>
      <w:marRight w:val="0"/>
      <w:marTop w:val="0"/>
      <w:marBottom w:val="0"/>
      <w:divBdr>
        <w:top w:val="none" w:sz="0" w:space="0" w:color="auto"/>
        <w:left w:val="none" w:sz="0" w:space="0" w:color="auto"/>
        <w:bottom w:val="none" w:sz="0" w:space="0" w:color="auto"/>
        <w:right w:val="none" w:sz="0" w:space="0" w:color="auto"/>
      </w:divBdr>
      <w:divsChild>
        <w:div w:id="1690327090">
          <w:marLeft w:val="0"/>
          <w:marRight w:val="0"/>
          <w:marTop w:val="120"/>
          <w:marBottom w:val="360"/>
          <w:divBdr>
            <w:top w:val="none" w:sz="0" w:space="0" w:color="auto"/>
            <w:left w:val="none" w:sz="0" w:space="0" w:color="auto"/>
            <w:bottom w:val="none" w:sz="0" w:space="0" w:color="auto"/>
            <w:right w:val="none" w:sz="0" w:space="0" w:color="auto"/>
          </w:divBdr>
          <w:divsChild>
            <w:div w:id="467286830">
              <w:marLeft w:val="420"/>
              <w:marRight w:val="0"/>
              <w:marTop w:val="0"/>
              <w:marBottom w:val="0"/>
              <w:divBdr>
                <w:top w:val="none" w:sz="0" w:space="0" w:color="auto"/>
                <w:left w:val="none" w:sz="0" w:space="0" w:color="auto"/>
                <w:bottom w:val="none" w:sz="0" w:space="0" w:color="auto"/>
                <w:right w:val="none" w:sz="0" w:space="0" w:color="auto"/>
              </w:divBdr>
              <w:divsChild>
                <w:div w:id="300039023">
                  <w:marLeft w:val="0"/>
                  <w:marRight w:val="0"/>
                  <w:marTop w:val="34"/>
                  <w:marBottom w:val="34"/>
                  <w:divBdr>
                    <w:top w:val="none" w:sz="0" w:space="0" w:color="auto"/>
                    <w:left w:val="none" w:sz="0" w:space="0" w:color="auto"/>
                    <w:bottom w:val="none" w:sz="0" w:space="0" w:color="auto"/>
                    <w:right w:val="none" w:sz="0" w:space="0" w:color="auto"/>
                  </w:divBdr>
                </w:div>
                <w:div w:id="1301378003">
                  <w:marLeft w:val="0"/>
                  <w:marRight w:val="0"/>
                  <w:marTop w:val="0"/>
                  <w:marBottom w:val="0"/>
                  <w:divBdr>
                    <w:top w:val="none" w:sz="0" w:space="0" w:color="auto"/>
                    <w:left w:val="none" w:sz="0" w:space="0" w:color="auto"/>
                    <w:bottom w:val="none" w:sz="0" w:space="0" w:color="auto"/>
                    <w:right w:val="none" w:sz="0" w:space="0" w:color="auto"/>
                  </w:divBdr>
                  <w:divsChild>
                    <w:div w:id="80262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4740">
          <w:marLeft w:val="0"/>
          <w:marRight w:val="0"/>
          <w:marTop w:val="120"/>
          <w:marBottom w:val="360"/>
          <w:divBdr>
            <w:top w:val="none" w:sz="0" w:space="0" w:color="auto"/>
            <w:left w:val="none" w:sz="0" w:space="0" w:color="auto"/>
            <w:bottom w:val="none" w:sz="0" w:space="0" w:color="auto"/>
            <w:right w:val="none" w:sz="0" w:space="0" w:color="auto"/>
          </w:divBdr>
          <w:divsChild>
            <w:div w:id="527834949">
              <w:marLeft w:val="0"/>
              <w:marRight w:val="0"/>
              <w:marTop w:val="0"/>
              <w:marBottom w:val="0"/>
              <w:divBdr>
                <w:top w:val="none" w:sz="0" w:space="0" w:color="auto"/>
                <w:left w:val="none" w:sz="0" w:space="0" w:color="auto"/>
                <w:bottom w:val="none" w:sz="0" w:space="0" w:color="auto"/>
                <w:right w:val="none" w:sz="0" w:space="0" w:color="auto"/>
              </w:divBdr>
            </w:div>
            <w:div w:id="1787500736">
              <w:marLeft w:val="420"/>
              <w:marRight w:val="0"/>
              <w:marTop w:val="0"/>
              <w:marBottom w:val="0"/>
              <w:divBdr>
                <w:top w:val="none" w:sz="0" w:space="0" w:color="auto"/>
                <w:left w:val="none" w:sz="0" w:space="0" w:color="auto"/>
                <w:bottom w:val="none" w:sz="0" w:space="0" w:color="auto"/>
                <w:right w:val="none" w:sz="0" w:space="0" w:color="auto"/>
              </w:divBdr>
              <w:divsChild>
                <w:div w:id="541938030">
                  <w:marLeft w:val="0"/>
                  <w:marRight w:val="0"/>
                  <w:marTop w:val="34"/>
                  <w:marBottom w:val="34"/>
                  <w:divBdr>
                    <w:top w:val="none" w:sz="0" w:space="0" w:color="auto"/>
                    <w:left w:val="none" w:sz="0" w:space="0" w:color="auto"/>
                    <w:bottom w:val="none" w:sz="0" w:space="0" w:color="auto"/>
                    <w:right w:val="none" w:sz="0" w:space="0" w:color="auto"/>
                  </w:divBdr>
                </w:div>
                <w:div w:id="2131826015">
                  <w:marLeft w:val="0"/>
                  <w:marRight w:val="0"/>
                  <w:marTop w:val="0"/>
                  <w:marBottom w:val="0"/>
                  <w:divBdr>
                    <w:top w:val="none" w:sz="0" w:space="0" w:color="auto"/>
                    <w:left w:val="none" w:sz="0" w:space="0" w:color="auto"/>
                    <w:bottom w:val="none" w:sz="0" w:space="0" w:color="auto"/>
                    <w:right w:val="none" w:sz="0" w:space="0" w:color="auto"/>
                  </w:divBdr>
                  <w:divsChild>
                    <w:div w:id="729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153343">
          <w:marLeft w:val="0"/>
          <w:marRight w:val="0"/>
          <w:marTop w:val="120"/>
          <w:marBottom w:val="360"/>
          <w:divBdr>
            <w:top w:val="none" w:sz="0" w:space="0" w:color="auto"/>
            <w:left w:val="none" w:sz="0" w:space="0" w:color="auto"/>
            <w:bottom w:val="none" w:sz="0" w:space="0" w:color="auto"/>
            <w:right w:val="none" w:sz="0" w:space="0" w:color="auto"/>
          </w:divBdr>
          <w:divsChild>
            <w:div w:id="601570645">
              <w:marLeft w:val="0"/>
              <w:marRight w:val="0"/>
              <w:marTop w:val="0"/>
              <w:marBottom w:val="0"/>
              <w:divBdr>
                <w:top w:val="none" w:sz="0" w:space="0" w:color="auto"/>
                <w:left w:val="none" w:sz="0" w:space="0" w:color="auto"/>
                <w:bottom w:val="none" w:sz="0" w:space="0" w:color="auto"/>
                <w:right w:val="none" w:sz="0" w:space="0" w:color="auto"/>
              </w:divBdr>
            </w:div>
            <w:div w:id="2074355909">
              <w:marLeft w:val="420"/>
              <w:marRight w:val="0"/>
              <w:marTop w:val="0"/>
              <w:marBottom w:val="0"/>
              <w:divBdr>
                <w:top w:val="none" w:sz="0" w:space="0" w:color="auto"/>
                <w:left w:val="none" w:sz="0" w:space="0" w:color="auto"/>
                <w:bottom w:val="none" w:sz="0" w:space="0" w:color="auto"/>
                <w:right w:val="none" w:sz="0" w:space="0" w:color="auto"/>
              </w:divBdr>
              <w:divsChild>
                <w:div w:id="300114291">
                  <w:marLeft w:val="0"/>
                  <w:marRight w:val="0"/>
                  <w:marTop w:val="34"/>
                  <w:marBottom w:val="34"/>
                  <w:divBdr>
                    <w:top w:val="none" w:sz="0" w:space="0" w:color="auto"/>
                    <w:left w:val="none" w:sz="0" w:space="0" w:color="auto"/>
                    <w:bottom w:val="none" w:sz="0" w:space="0" w:color="auto"/>
                    <w:right w:val="none" w:sz="0" w:space="0" w:color="auto"/>
                  </w:divBdr>
                </w:div>
                <w:div w:id="1124428090">
                  <w:marLeft w:val="0"/>
                  <w:marRight w:val="0"/>
                  <w:marTop w:val="0"/>
                  <w:marBottom w:val="0"/>
                  <w:divBdr>
                    <w:top w:val="none" w:sz="0" w:space="0" w:color="auto"/>
                    <w:left w:val="none" w:sz="0" w:space="0" w:color="auto"/>
                    <w:bottom w:val="none" w:sz="0" w:space="0" w:color="auto"/>
                    <w:right w:val="none" w:sz="0" w:space="0" w:color="auto"/>
                  </w:divBdr>
                  <w:divsChild>
                    <w:div w:id="7350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84142">
      <w:bodyDiv w:val="1"/>
      <w:marLeft w:val="0"/>
      <w:marRight w:val="0"/>
      <w:marTop w:val="0"/>
      <w:marBottom w:val="0"/>
      <w:divBdr>
        <w:top w:val="none" w:sz="0" w:space="0" w:color="auto"/>
        <w:left w:val="none" w:sz="0" w:space="0" w:color="auto"/>
        <w:bottom w:val="none" w:sz="0" w:space="0" w:color="auto"/>
        <w:right w:val="none" w:sz="0" w:space="0" w:color="auto"/>
      </w:divBdr>
      <w:divsChild>
        <w:div w:id="1145051709">
          <w:marLeft w:val="0"/>
          <w:marRight w:val="0"/>
          <w:marTop w:val="0"/>
          <w:marBottom w:val="0"/>
          <w:divBdr>
            <w:top w:val="none" w:sz="0" w:space="0" w:color="auto"/>
            <w:left w:val="none" w:sz="0" w:space="0" w:color="auto"/>
            <w:bottom w:val="none" w:sz="0" w:space="0" w:color="auto"/>
            <w:right w:val="none" w:sz="0" w:space="0" w:color="auto"/>
          </w:divBdr>
        </w:div>
      </w:divsChild>
    </w:div>
    <w:div w:id="858931706">
      <w:bodyDiv w:val="1"/>
      <w:marLeft w:val="0"/>
      <w:marRight w:val="0"/>
      <w:marTop w:val="0"/>
      <w:marBottom w:val="0"/>
      <w:divBdr>
        <w:top w:val="none" w:sz="0" w:space="0" w:color="auto"/>
        <w:left w:val="none" w:sz="0" w:space="0" w:color="auto"/>
        <w:bottom w:val="none" w:sz="0" w:space="0" w:color="auto"/>
        <w:right w:val="none" w:sz="0" w:space="0" w:color="auto"/>
      </w:divBdr>
      <w:divsChild>
        <w:div w:id="61877302">
          <w:marLeft w:val="0"/>
          <w:marRight w:val="0"/>
          <w:marTop w:val="0"/>
          <w:marBottom w:val="0"/>
          <w:divBdr>
            <w:top w:val="none" w:sz="0" w:space="0" w:color="auto"/>
            <w:left w:val="none" w:sz="0" w:space="0" w:color="auto"/>
            <w:bottom w:val="none" w:sz="0" w:space="0" w:color="auto"/>
            <w:right w:val="none" w:sz="0" w:space="0" w:color="auto"/>
          </w:divBdr>
          <w:divsChild>
            <w:div w:id="1760520109">
              <w:marLeft w:val="0"/>
              <w:marRight w:val="0"/>
              <w:marTop w:val="0"/>
              <w:marBottom w:val="0"/>
              <w:divBdr>
                <w:top w:val="none" w:sz="0" w:space="0" w:color="auto"/>
                <w:left w:val="none" w:sz="0" w:space="0" w:color="auto"/>
                <w:bottom w:val="none" w:sz="0" w:space="0" w:color="auto"/>
                <w:right w:val="none" w:sz="0" w:space="0" w:color="auto"/>
              </w:divBdr>
              <w:divsChild>
                <w:div w:id="152517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41851">
          <w:marLeft w:val="0"/>
          <w:marRight w:val="0"/>
          <w:marTop w:val="0"/>
          <w:marBottom w:val="0"/>
          <w:divBdr>
            <w:top w:val="none" w:sz="0" w:space="0" w:color="auto"/>
            <w:left w:val="none" w:sz="0" w:space="0" w:color="auto"/>
            <w:bottom w:val="none" w:sz="0" w:space="0" w:color="auto"/>
            <w:right w:val="none" w:sz="0" w:space="0" w:color="auto"/>
          </w:divBdr>
          <w:divsChild>
            <w:div w:id="1973438995">
              <w:marLeft w:val="0"/>
              <w:marRight w:val="0"/>
              <w:marTop w:val="0"/>
              <w:marBottom w:val="0"/>
              <w:divBdr>
                <w:top w:val="none" w:sz="0" w:space="0" w:color="auto"/>
                <w:left w:val="none" w:sz="0" w:space="0" w:color="auto"/>
                <w:bottom w:val="none" w:sz="0" w:space="0" w:color="auto"/>
                <w:right w:val="none" w:sz="0" w:space="0" w:color="auto"/>
              </w:divBdr>
              <w:divsChild>
                <w:div w:id="770203711">
                  <w:marLeft w:val="0"/>
                  <w:marRight w:val="0"/>
                  <w:marTop w:val="0"/>
                  <w:marBottom w:val="0"/>
                  <w:divBdr>
                    <w:top w:val="none" w:sz="0" w:space="0" w:color="auto"/>
                    <w:left w:val="none" w:sz="0" w:space="0" w:color="auto"/>
                    <w:bottom w:val="none" w:sz="0" w:space="0" w:color="auto"/>
                    <w:right w:val="none" w:sz="0" w:space="0" w:color="auto"/>
                  </w:divBdr>
                </w:div>
                <w:div w:id="1818063343">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2024890402">
          <w:marLeft w:val="0"/>
          <w:marRight w:val="0"/>
          <w:marTop w:val="0"/>
          <w:marBottom w:val="0"/>
          <w:divBdr>
            <w:top w:val="none" w:sz="0" w:space="0" w:color="auto"/>
            <w:left w:val="none" w:sz="0" w:space="0" w:color="auto"/>
            <w:bottom w:val="none" w:sz="0" w:space="0" w:color="auto"/>
            <w:right w:val="none" w:sz="0" w:space="0" w:color="auto"/>
          </w:divBdr>
          <w:divsChild>
            <w:div w:id="1151945970">
              <w:marLeft w:val="0"/>
              <w:marRight w:val="0"/>
              <w:marTop w:val="0"/>
              <w:marBottom w:val="0"/>
              <w:divBdr>
                <w:top w:val="none" w:sz="0" w:space="0" w:color="auto"/>
                <w:left w:val="none" w:sz="0" w:space="0" w:color="auto"/>
                <w:bottom w:val="none" w:sz="0" w:space="0" w:color="auto"/>
                <w:right w:val="none" w:sz="0" w:space="0" w:color="auto"/>
              </w:divBdr>
              <w:divsChild>
                <w:div w:id="137481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28834">
          <w:marLeft w:val="0"/>
          <w:marRight w:val="0"/>
          <w:marTop w:val="0"/>
          <w:marBottom w:val="0"/>
          <w:divBdr>
            <w:top w:val="none" w:sz="0" w:space="0" w:color="auto"/>
            <w:left w:val="none" w:sz="0" w:space="0" w:color="auto"/>
            <w:bottom w:val="none" w:sz="0" w:space="0" w:color="auto"/>
            <w:right w:val="none" w:sz="0" w:space="0" w:color="auto"/>
          </w:divBdr>
          <w:divsChild>
            <w:div w:id="538207857">
              <w:marLeft w:val="0"/>
              <w:marRight w:val="0"/>
              <w:marTop w:val="0"/>
              <w:marBottom w:val="0"/>
              <w:divBdr>
                <w:top w:val="none" w:sz="0" w:space="0" w:color="auto"/>
                <w:left w:val="none" w:sz="0" w:space="0" w:color="auto"/>
                <w:bottom w:val="none" w:sz="0" w:space="0" w:color="auto"/>
                <w:right w:val="none" w:sz="0" w:space="0" w:color="auto"/>
              </w:divBdr>
              <w:divsChild>
                <w:div w:id="742066413">
                  <w:marLeft w:val="0"/>
                  <w:marRight w:val="0"/>
                  <w:marTop w:val="0"/>
                  <w:marBottom w:val="0"/>
                  <w:divBdr>
                    <w:top w:val="none" w:sz="0" w:space="0" w:color="auto"/>
                    <w:left w:val="none" w:sz="0" w:space="0" w:color="auto"/>
                    <w:bottom w:val="none" w:sz="0" w:space="0" w:color="auto"/>
                    <w:right w:val="none" w:sz="0" w:space="0" w:color="auto"/>
                  </w:divBdr>
                </w:div>
                <w:div w:id="117997204">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546841811">
          <w:marLeft w:val="0"/>
          <w:marRight w:val="0"/>
          <w:marTop w:val="0"/>
          <w:marBottom w:val="0"/>
          <w:divBdr>
            <w:top w:val="none" w:sz="0" w:space="0" w:color="auto"/>
            <w:left w:val="none" w:sz="0" w:space="0" w:color="auto"/>
            <w:bottom w:val="none" w:sz="0" w:space="0" w:color="auto"/>
            <w:right w:val="none" w:sz="0" w:space="0" w:color="auto"/>
          </w:divBdr>
          <w:divsChild>
            <w:div w:id="1206142074">
              <w:marLeft w:val="0"/>
              <w:marRight w:val="0"/>
              <w:marTop w:val="0"/>
              <w:marBottom w:val="0"/>
              <w:divBdr>
                <w:top w:val="none" w:sz="0" w:space="0" w:color="auto"/>
                <w:left w:val="none" w:sz="0" w:space="0" w:color="auto"/>
                <w:bottom w:val="none" w:sz="0" w:space="0" w:color="auto"/>
                <w:right w:val="none" w:sz="0" w:space="0" w:color="auto"/>
              </w:divBdr>
              <w:divsChild>
                <w:div w:id="184890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6023">
          <w:marLeft w:val="0"/>
          <w:marRight w:val="0"/>
          <w:marTop w:val="0"/>
          <w:marBottom w:val="0"/>
          <w:divBdr>
            <w:top w:val="none" w:sz="0" w:space="0" w:color="auto"/>
            <w:left w:val="none" w:sz="0" w:space="0" w:color="auto"/>
            <w:bottom w:val="none" w:sz="0" w:space="0" w:color="auto"/>
            <w:right w:val="none" w:sz="0" w:space="0" w:color="auto"/>
          </w:divBdr>
          <w:divsChild>
            <w:div w:id="313998466">
              <w:marLeft w:val="0"/>
              <w:marRight w:val="0"/>
              <w:marTop w:val="0"/>
              <w:marBottom w:val="0"/>
              <w:divBdr>
                <w:top w:val="none" w:sz="0" w:space="0" w:color="auto"/>
                <w:left w:val="none" w:sz="0" w:space="0" w:color="auto"/>
                <w:bottom w:val="none" w:sz="0" w:space="0" w:color="auto"/>
                <w:right w:val="none" w:sz="0" w:space="0" w:color="auto"/>
              </w:divBdr>
              <w:divsChild>
                <w:div w:id="971128928">
                  <w:marLeft w:val="0"/>
                  <w:marRight w:val="0"/>
                  <w:marTop w:val="0"/>
                  <w:marBottom w:val="0"/>
                  <w:divBdr>
                    <w:top w:val="none" w:sz="0" w:space="0" w:color="auto"/>
                    <w:left w:val="none" w:sz="0" w:space="0" w:color="auto"/>
                    <w:bottom w:val="none" w:sz="0" w:space="0" w:color="auto"/>
                    <w:right w:val="none" w:sz="0" w:space="0" w:color="auto"/>
                  </w:divBdr>
                </w:div>
                <w:div w:id="873661584">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55267444">
          <w:marLeft w:val="0"/>
          <w:marRight w:val="0"/>
          <w:marTop w:val="0"/>
          <w:marBottom w:val="0"/>
          <w:divBdr>
            <w:top w:val="none" w:sz="0" w:space="0" w:color="auto"/>
            <w:left w:val="none" w:sz="0" w:space="0" w:color="auto"/>
            <w:bottom w:val="none" w:sz="0" w:space="0" w:color="auto"/>
            <w:right w:val="none" w:sz="0" w:space="0" w:color="auto"/>
          </w:divBdr>
          <w:divsChild>
            <w:div w:id="1792478182">
              <w:marLeft w:val="0"/>
              <w:marRight w:val="0"/>
              <w:marTop w:val="0"/>
              <w:marBottom w:val="0"/>
              <w:divBdr>
                <w:top w:val="none" w:sz="0" w:space="0" w:color="auto"/>
                <w:left w:val="none" w:sz="0" w:space="0" w:color="auto"/>
                <w:bottom w:val="none" w:sz="0" w:space="0" w:color="auto"/>
                <w:right w:val="none" w:sz="0" w:space="0" w:color="auto"/>
              </w:divBdr>
              <w:divsChild>
                <w:div w:id="581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35944">
      <w:bodyDiv w:val="1"/>
      <w:marLeft w:val="0"/>
      <w:marRight w:val="0"/>
      <w:marTop w:val="0"/>
      <w:marBottom w:val="0"/>
      <w:divBdr>
        <w:top w:val="none" w:sz="0" w:space="0" w:color="auto"/>
        <w:left w:val="none" w:sz="0" w:space="0" w:color="auto"/>
        <w:bottom w:val="none" w:sz="0" w:space="0" w:color="auto"/>
        <w:right w:val="none" w:sz="0" w:space="0" w:color="auto"/>
      </w:divBdr>
      <w:divsChild>
        <w:div w:id="495148542">
          <w:marLeft w:val="0"/>
          <w:marRight w:val="0"/>
          <w:marTop w:val="120"/>
          <w:marBottom w:val="360"/>
          <w:divBdr>
            <w:top w:val="none" w:sz="0" w:space="0" w:color="auto"/>
            <w:left w:val="none" w:sz="0" w:space="0" w:color="auto"/>
            <w:bottom w:val="none" w:sz="0" w:space="0" w:color="auto"/>
            <w:right w:val="none" w:sz="0" w:space="0" w:color="auto"/>
          </w:divBdr>
          <w:divsChild>
            <w:div w:id="651063448">
              <w:marLeft w:val="420"/>
              <w:marRight w:val="0"/>
              <w:marTop w:val="0"/>
              <w:marBottom w:val="0"/>
              <w:divBdr>
                <w:top w:val="none" w:sz="0" w:space="0" w:color="auto"/>
                <w:left w:val="none" w:sz="0" w:space="0" w:color="auto"/>
                <w:bottom w:val="none" w:sz="0" w:space="0" w:color="auto"/>
                <w:right w:val="none" w:sz="0" w:space="0" w:color="auto"/>
              </w:divBdr>
              <w:divsChild>
                <w:div w:id="1854680413">
                  <w:marLeft w:val="0"/>
                  <w:marRight w:val="0"/>
                  <w:marTop w:val="34"/>
                  <w:marBottom w:val="34"/>
                  <w:divBdr>
                    <w:top w:val="none" w:sz="0" w:space="0" w:color="auto"/>
                    <w:left w:val="none" w:sz="0" w:space="0" w:color="auto"/>
                    <w:bottom w:val="none" w:sz="0" w:space="0" w:color="auto"/>
                    <w:right w:val="none" w:sz="0" w:space="0" w:color="auto"/>
                  </w:divBdr>
                </w:div>
                <w:div w:id="813832315">
                  <w:marLeft w:val="0"/>
                  <w:marRight w:val="0"/>
                  <w:marTop w:val="0"/>
                  <w:marBottom w:val="0"/>
                  <w:divBdr>
                    <w:top w:val="none" w:sz="0" w:space="0" w:color="auto"/>
                    <w:left w:val="none" w:sz="0" w:space="0" w:color="auto"/>
                    <w:bottom w:val="none" w:sz="0" w:space="0" w:color="auto"/>
                    <w:right w:val="none" w:sz="0" w:space="0" w:color="auto"/>
                  </w:divBdr>
                  <w:divsChild>
                    <w:div w:id="133453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19804">
          <w:marLeft w:val="0"/>
          <w:marRight w:val="0"/>
          <w:marTop w:val="120"/>
          <w:marBottom w:val="360"/>
          <w:divBdr>
            <w:top w:val="none" w:sz="0" w:space="0" w:color="auto"/>
            <w:left w:val="none" w:sz="0" w:space="0" w:color="auto"/>
            <w:bottom w:val="none" w:sz="0" w:space="0" w:color="auto"/>
            <w:right w:val="none" w:sz="0" w:space="0" w:color="auto"/>
          </w:divBdr>
          <w:divsChild>
            <w:div w:id="31275217">
              <w:marLeft w:val="0"/>
              <w:marRight w:val="0"/>
              <w:marTop w:val="0"/>
              <w:marBottom w:val="0"/>
              <w:divBdr>
                <w:top w:val="none" w:sz="0" w:space="0" w:color="auto"/>
                <w:left w:val="none" w:sz="0" w:space="0" w:color="auto"/>
                <w:bottom w:val="none" w:sz="0" w:space="0" w:color="auto"/>
                <w:right w:val="none" w:sz="0" w:space="0" w:color="auto"/>
              </w:divBdr>
            </w:div>
            <w:div w:id="1670211821">
              <w:marLeft w:val="420"/>
              <w:marRight w:val="0"/>
              <w:marTop w:val="0"/>
              <w:marBottom w:val="0"/>
              <w:divBdr>
                <w:top w:val="none" w:sz="0" w:space="0" w:color="auto"/>
                <w:left w:val="none" w:sz="0" w:space="0" w:color="auto"/>
                <w:bottom w:val="none" w:sz="0" w:space="0" w:color="auto"/>
                <w:right w:val="none" w:sz="0" w:space="0" w:color="auto"/>
              </w:divBdr>
              <w:divsChild>
                <w:div w:id="1245191055">
                  <w:marLeft w:val="0"/>
                  <w:marRight w:val="0"/>
                  <w:marTop w:val="34"/>
                  <w:marBottom w:val="34"/>
                  <w:divBdr>
                    <w:top w:val="none" w:sz="0" w:space="0" w:color="auto"/>
                    <w:left w:val="none" w:sz="0" w:space="0" w:color="auto"/>
                    <w:bottom w:val="none" w:sz="0" w:space="0" w:color="auto"/>
                    <w:right w:val="none" w:sz="0" w:space="0" w:color="auto"/>
                  </w:divBdr>
                </w:div>
                <w:div w:id="800613159">
                  <w:marLeft w:val="0"/>
                  <w:marRight w:val="0"/>
                  <w:marTop w:val="0"/>
                  <w:marBottom w:val="0"/>
                  <w:divBdr>
                    <w:top w:val="none" w:sz="0" w:space="0" w:color="auto"/>
                    <w:left w:val="none" w:sz="0" w:space="0" w:color="auto"/>
                    <w:bottom w:val="none" w:sz="0" w:space="0" w:color="auto"/>
                    <w:right w:val="none" w:sz="0" w:space="0" w:color="auto"/>
                  </w:divBdr>
                  <w:divsChild>
                    <w:div w:id="142816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87811">
          <w:marLeft w:val="0"/>
          <w:marRight w:val="0"/>
          <w:marTop w:val="120"/>
          <w:marBottom w:val="360"/>
          <w:divBdr>
            <w:top w:val="none" w:sz="0" w:space="0" w:color="auto"/>
            <w:left w:val="none" w:sz="0" w:space="0" w:color="auto"/>
            <w:bottom w:val="none" w:sz="0" w:space="0" w:color="auto"/>
            <w:right w:val="none" w:sz="0" w:space="0" w:color="auto"/>
          </w:divBdr>
          <w:divsChild>
            <w:div w:id="1471706711">
              <w:marLeft w:val="0"/>
              <w:marRight w:val="0"/>
              <w:marTop w:val="0"/>
              <w:marBottom w:val="0"/>
              <w:divBdr>
                <w:top w:val="none" w:sz="0" w:space="0" w:color="auto"/>
                <w:left w:val="none" w:sz="0" w:space="0" w:color="auto"/>
                <w:bottom w:val="none" w:sz="0" w:space="0" w:color="auto"/>
                <w:right w:val="none" w:sz="0" w:space="0" w:color="auto"/>
              </w:divBdr>
            </w:div>
            <w:div w:id="237133466">
              <w:marLeft w:val="420"/>
              <w:marRight w:val="0"/>
              <w:marTop w:val="0"/>
              <w:marBottom w:val="0"/>
              <w:divBdr>
                <w:top w:val="none" w:sz="0" w:space="0" w:color="auto"/>
                <w:left w:val="none" w:sz="0" w:space="0" w:color="auto"/>
                <w:bottom w:val="none" w:sz="0" w:space="0" w:color="auto"/>
                <w:right w:val="none" w:sz="0" w:space="0" w:color="auto"/>
              </w:divBdr>
              <w:divsChild>
                <w:div w:id="219564007">
                  <w:marLeft w:val="0"/>
                  <w:marRight w:val="0"/>
                  <w:marTop w:val="34"/>
                  <w:marBottom w:val="34"/>
                  <w:divBdr>
                    <w:top w:val="none" w:sz="0" w:space="0" w:color="auto"/>
                    <w:left w:val="none" w:sz="0" w:space="0" w:color="auto"/>
                    <w:bottom w:val="none" w:sz="0" w:space="0" w:color="auto"/>
                    <w:right w:val="none" w:sz="0" w:space="0" w:color="auto"/>
                  </w:divBdr>
                </w:div>
                <w:div w:id="372268686">
                  <w:marLeft w:val="0"/>
                  <w:marRight w:val="0"/>
                  <w:marTop w:val="0"/>
                  <w:marBottom w:val="0"/>
                  <w:divBdr>
                    <w:top w:val="none" w:sz="0" w:space="0" w:color="auto"/>
                    <w:left w:val="none" w:sz="0" w:space="0" w:color="auto"/>
                    <w:bottom w:val="none" w:sz="0" w:space="0" w:color="auto"/>
                    <w:right w:val="none" w:sz="0" w:space="0" w:color="auto"/>
                  </w:divBdr>
                  <w:divsChild>
                    <w:div w:id="199668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757630">
      <w:bodyDiv w:val="1"/>
      <w:marLeft w:val="0"/>
      <w:marRight w:val="0"/>
      <w:marTop w:val="0"/>
      <w:marBottom w:val="0"/>
      <w:divBdr>
        <w:top w:val="none" w:sz="0" w:space="0" w:color="auto"/>
        <w:left w:val="none" w:sz="0" w:space="0" w:color="auto"/>
        <w:bottom w:val="none" w:sz="0" w:space="0" w:color="auto"/>
        <w:right w:val="none" w:sz="0" w:space="0" w:color="auto"/>
      </w:divBdr>
      <w:divsChild>
        <w:div w:id="837960661">
          <w:marLeft w:val="0"/>
          <w:marRight w:val="0"/>
          <w:marTop w:val="34"/>
          <w:marBottom w:val="34"/>
          <w:divBdr>
            <w:top w:val="none" w:sz="0" w:space="0" w:color="auto"/>
            <w:left w:val="none" w:sz="0" w:space="0" w:color="auto"/>
            <w:bottom w:val="none" w:sz="0" w:space="0" w:color="auto"/>
            <w:right w:val="none" w:sz="0" w:space="0" w:color="auto"/>
          </w:divBdr>
        </w:div>
      </w:divsChild>
    </w:div>
    <w:div w:id="213381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Erickson+N&amp;cauthor_id=38479920" TargetMode="External"/><Relationship Id="rId13" Type="http://schemas.openxmlformats.org/officeDocument/2006/relationships/hyperlink" Target="https://pubmed.ncbi.nlm.nih.gov/3410920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pubmed.ncbi.nlm.nih.gov/?term=Rothenberg+E&amp;cauthor_id=38479920" TargetMode="External"/><Relationship Id="rId12" Type="http://schemas.openxmlformats.org/officeDocument/2006/relationships/hyperlink" Target="https://pubmed.ncbi.nlm.nih.gov/?term=Steiber+A&amp;cauthor_id=384799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ubmed.ncbi.nlm.nih.gov/32313849/"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pubmed.ncbi.nlm.nih.gov/?term=Shaw+C&amp;cauthor_id=38479920" TargetMode="External"/><Relationship Id="rId5" Type="http://schemas.openxmlformats.org/officeDocument/2006/relationships/webSettings" Target="webSettings.xml"/><Relationship Id="rId15" Type="http://schemas.openxmlformats.org/officeDocument/2006/relationships/hyperlink" Target="https://pubmed.ncbi.nlm.nih.gov/32300723/" TargetMode="External"/><Relationship Id="rId10" Type="http://schemas.openxmlformats.org/officeDocument/2006/relationships/hyperlink" Target="https://pubmed.ncbi.nlm.nih.gov/?term=de+van+der+Schueren+M&amp;cauthor_id=38479920" TargetMode="External"/><Relationship Id="rId4" Type="http://schemas.openxmlformats.org/officeDocument/2006/relationships/settings" Target="settings.xml"/><Relationship Id="rId9" Type="http://schemas.openxmlformats.org/officeDocument/2006/relationships/hyperlink" Target="https://pubmed.ncbi.nlm.nih.gov/?term=Katsagoni+CN&amp;cauthor_id=38479920" TargetMode="External"/><Relationship Id="rId14" Type="http://schemas.openxmlformats.org/officeDocument/2006/relationships/hyperlink" Target="https://pubmed.ncbi.nlm.nih.gov/32300728/"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EE930-E647-41DD-980F-B838490A4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647</Words>
  <Characters>3496</Characters>
  <Application>Microsoft Office Word</Application>
  <DocSecurity>0</DocSecurity>
  <Lines>29</Lines>
  <Paragraphs>8</Paragraphs>
  <ScaleCrop>false</ScaleCrop>
  <HeadingPairs>
    <vt:vector size="4" baseType="variant">
      <vt:variant>
        <vt:lpstr>Τίτλος</vt:lpstr>
      </vt:variant>
      <vt:variant>
        <vt:i4>1</vt:i4>
      </vt:variant>
      <vt:variant>
        <vt:lpstr>Rubrik</vt:lpstr>
      </vt:variant>
      <vt:variant>
        <vt:i4>1</vt:i4>
      </vt:variant>
    </vt:vector>
  </HeadingPairs>
  <TitlesOfParts>
    <vt:vector size="2" baseType="lpstr">
      <vt:lpstr/>
      <vt:lpstr/>
    </vt:vector>
  </TitlesOfParts>
  <Company>Uppsala Universitet</Company>
  <LinksUpToDate>false</LinksUpToDate>
  <CharactersWithSpaces>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Skinnars Josefsson</dc:creator>
  <cp:lastModifiedBy>trdi_07_new</cp:lastModifiedBy>
  <cp:revision>9</cp:revision>
  <dcterms:created xsi:type="dcterms:W3CDTF">2024-09-16T08:29:00Z</dcterms:created>
  <dcterms:modified xsi:type="dcterms:W3CDTF">2024-09-16T08:59:00Z</dcterms:modified>
</cp:coreProperties>
</file>