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47E1" w14:textId="77777777" w:rsidR="00EA660D" w:rsidRPr="00FB315C" w:rsidRDefault="00EA660D">
      <w:pPr>
        <w:rPr>
          <w:color w:val="808080" w:themeColor="background1" w:themeShade="8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6152"/>
      </w:tblGrid>
      <w:tr w:rsidR="00FB315C" w14:paraId="56137D83" w14:textId="77777777" w:rsidTr="00900D3E">
        <w:tc>
          <w:tcPr>
            <w:tcW w:w="3346" w:type="dxa"/>
          </w:tcPr>
          <w:p w14:paraId="16654487" w14:textId="77777777" w:rsidR="00507F20" w:rsidRDefault="00507F20" w:rsidP="00FB315C"/>
          <w:p w14:paraId="4602B4F3" w14:textId="77777777" w:rsidR="00FB315C" w:rsidRDefault="00FB315C" w:rsidP="00FB315C"/>
          <w:p w14:paraId="70E4BA2C" w14:textId="00C5352F" w:rsidR="00FB315C" w:rsidRPr="00FB315C" w:rsidRDefault="00C957A8" w:rsidP="00FB315C">
            <w:pPr>
              <w:rPr>
                <w:sz w:val="16"/>
                <w:szCs w:val="16"/>
              </w:rPr>
            </w:pPr>
            <w:r>
              <w:rPr>
                <w:noProof/>
              </w:rPr>
              <w:drawing>
                <wp:inline distT="0" distB="0" distL="0" distR="0" wp14:anchorId="4DB66B17" wp14:editId="4D062BA5">
                  <wp:extent cx="1987550" cy="172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1727200"/>
                          </a:xfrm>
                          <a:prstGeom prst="rect">
                            <a:avLst/>
                          </a:prstGeom>
                          <a:noFill/>
                          <a:ln>
                            <a:noFill/>
                          </a:ln>
                        </pic:spPr>
                      </pic:pic>
                    </a:graphicData>
                  </a:graphic>
                </wp:inline>
              </w:drawing>
            </w:r>
          </w:p>
        </w:tc>
        <w:tc>
          <w:tcPr>
            <w:tcW w:w="6152" w:type="dxa"/>
          </w:tcPr>
          <w:p w14:paraId="11C71968" w14:textId="2B89B5D1" w:rsidR="00FB315C" w:rsidRDefault="00C957A8" w:rsidP="00FB315C">
            <w:pPr>
              <w:rPr>
                <w:sz w:val="36"/>
                <w:szCs w:val="36"/>
              </w:rPr>
            </w:pPr>
            <w:r>
              <w:rPr>
                <w:sz w:val="36"/>
                <w:szCs w:val="36"/>
              </w:rPr>
              <w:t xml:space="preserve"> Mar Ruperto</w:t>
            </w:r>
            <w:r w:rsidR="007B20BE">
              <w:rPr>
                <w:sz w:val="36"/>
                <w:szCs w:val="36"/>
              </w:rPr>
              <w:t xml:space="preserve">, </w:t>
            </w:r>
            <w:r>
              <w:rPr>
                <w:sz w:val="36"/>
                <w:szCs w:val="36"/>
              </w:rPr>
              <w:t>Spain</w:t>
            </w:r>
          </w:p>
          <w:p w14:paraId="1E266228" w14:textId="77777777" w:rsidR="0073260C" w:rsidRDefault="0073260C" w:rsidP="00327BB5"/>
          <w:p w14:paraId="309E4CB4" w14:textId="4A3F480D" w:rsidR="00C957A8" w:rsidRPr="00C957A8" w:rsidRDefault="007B20BE" w:rsidP="00C957A8">
            <w:pPr>
              <w:shd w:val="clear" w:color="auto" w:fill="FFFFFF"/>
              <w:rPr>
                <w:rFonts w:ascii="Garamond" w:eastAsia="Times New Roman" w:hAnsi="Garamond" w:cs="Times New Roman"/>
                <w:color w:val="1D2228"/>
                <w:sz w:val="24"/>
                <w:szCs w:val="24"/>
                <w:lang w:val="en-US" w:eastAsia="es-ES"/>
              </w:rPr>
            </w:pPr>
            <w:r w:rsidRPr="007B20BE">
              <w:rPr>
                <w:rFonts w:eastAsia="Times New Roman" w:cstheme="minorHAnsi"/>
                <w:color w:val="333333"/>
                <w:lang w:val="en-US" w:eastAsia="el-GR"/>
              </w:rPr>
              <w:t>Why elderly care is so important for me:</w:t>
            </w:r>
            <w:r w:rsidRPr="007B20BE">
              <w:rPr>
                <w:rFonts w:eastAsia="Times New Roman" w:cstheme="minorHAnsi"/>
                <w:color w:val="333333"/>
                <w:lang w:val="en-US" w:eastAsia="el-GR"/>
              </w:rPr>
              <w:br/>
            </w:r>
            <w:r w:rsidR="00C957A8" w:rsidRPr="00C957A8">
              <w:rPr>
                <w:rFonts w:ascii="Helvetica" w:eastAsia="Times New Roman" w:hAnsi="Helvetica" w:cs="Helvetica"/>
                <w:color w:val="333333"/>
                <w:sz w:val="21"/>
                <w:szCs w:val="21"/>
                <w:lang w:val="en-US" w:eastAsia="es-ES"/>
              </w:rPr>
              <w:t>"Older adults are a group vulnerable to nutritional disorders in which nutritional care from the nutritionist's perspective allows to prevent and actively treat malnutrition and to improve both healthy ageing and clinical outcomes and quality of life"</w:t>
            </w:r>
          </w:p>
          <w:p w14:paraId="43F1651D" w14:textId="77777777" w:rsidR="00C957A8" w:rsidRPr="00C957A8" w:rsidRDefault="00C957A8" w:rsidP="00C957A8">
            <w:pPr>
              <w:shd w:val="clear" w:color="auto" w:fill="FFFFFF"/>
              <w:rPr>
                <w:rFonts w:ascii="Garamond" w:eastAsia="Times New Roman" w:hAnsi="Garamond" w:cs="Times New Roman"/>
                <w:color w:val="1D2228"/>
                <w:sz w:val="24"/>
                <w:szCs w:val="24"/>
                <w:lang w:val="en-US" w:eastAsia="es-ES"/>
              </w:rPr>
            </w:pPr>
            <w:r w:rsidRPr="00C957A8">
              <w:rPr>
                <w:rFonts w:ascii="Garamond" w:eastAsia="Times New Roman" w:hAnsi="Garamond" w:cs="Times New Roman"/>
                <w:color w:val="1D2228"/>
                <w:sz w:val="24"/>
                <w:szCs w:val="24"/>
                <w:lang w:val="en-US" w:eastAsia="es-ES"/>
              </w:rPr>
              <w:t> </w:t>
            </w:r>
          </w:p>
          <w:p w14:paraId="5A76ED6F" w14:textId="1EC0ED91" w:rsidR="003E6E63" w:rsidRPr="00C957A8" w:rsidRDefault="003E6E63" w:rsidP="003E6E63">
            <w:pPr>
              <w:rPr>
                <w:lang w:val="en-US"/>
              </w:rPr>
            </w:pPr>
          </w:p>
          <w:p w14:paraId="1F7F8FC5" w14:textId="77777777" w:rsidR="003E6E63" w:rsidRDefault="003E6E63" w:rsidP="003E6E63"/>
          <w:p w14:paraId="7BBB473D" w14:textId="77777777" w:rsidR="003E6E63" w:rsidRDefault="003E6E63" w:rsidP="003E6E63"/>
          <w:p w14:paraId="5AA8E4B9" w14:textId="77777777" w:rsidR="00507F20" w:rsidRDefault="00507F20" w:rsidP="003E6E63"/>
          <w:p w14:paraId="1C5B66E6" w14:textId="77777777" w:rsidR="00507F20" w:rsidRDefault="00507F20" w:rsidP="003E6E63"/>
          <w:p w14:paraId="79874949" w14:textId="77777777" w:rsidR="00507F20" w:rsidRDefault="00507F20" w:rsidP="003E6E63"/>
        </w:tc>
      </w:tr>
      <w:tr w:rsidR="00FB315C" w:rsidRPr="00C957A8" w14:paraId="5AD8A84F" w14:textId="77777777" w:rsidTr="00FB315C">
        <w:tc>
          <w:tcPr>
            <w:tcW w:w="9498" w:type="dxa"/>
            <w:gridSpan w:val="2"/>
          </w:tcPr>
          <w:p w14:paraId="44C2FE81" w14:textId="62F0B701" w:rsidR="007B20BE" w:rsidRPr="007B20BE" w:rsidRDefault="00C957A8" w:rsidP="00F8722C">
            <w:pPr>
              <w:pStyle w:val="Prrafodelista"/>
              <w:numPr>
                <w:ilvl w:val="0"/>
                <w:numId w:val="3"/>
              </w:numPr>
              <w:ind w:left="454"/>
            </w:pPr>
            <w:r>
              <w:rPr>
                <w:lang w:val="en-US"/>
              </w:rPr>
              <w:t xml:space="preserve">Senior </w:t>
            </w:r>
            <w:r w:rsidR="007B20BE">
              <w:rPr>
                <w:lang w:val="en-US"/>
              </w:rPr>
              <w:t>Clinical dietitian, PhD</w:t>
            </w:r>
          </w:p>
          <w:p w14:paraId="31490F31" w14:textId="0BACD224" w:rsidR="007B20BE" w:rsidRPr="00C957A8" w:rsidRDefault="00C957A8" w:rsidP="00C957A8">
            <w:pPr>
              <w:pStyle w:val="Prrafodelista"/>
              <w:numPr>
                <w:ilvl w:val="0"/>
                <w:numId w:val="3"/>
              </w:numPr>
              <w:ind w:left="454"/>
              <w:rPr>
                <w:lang w:val="en-US"/>
              </w:rPr>
            </w:pPr>
            <w:r>
              <w:t xml:space="preserve">Professor of Clinical Nutrition </w:t>
            </w:r>
            <w:r>
              <w:rPr>
                <w:rFonts w:ascii="Helvetica" w:hAnsi="Helvetica" w:cs="Helvetica"/>
                <w:color w:val="333333"/>
                <w:sz w:val="21"/>
                <w:szCs w:val="21"/>
                <w:shd w:val="clear" w:color="auto" w:fill="FFFFFF"/>
              </w:rPr>
              <w:t xml:space="preserve">and researcher at </w:t>
            </w:r>
            <w:r w:rsidRPr="00C957A8">
              <w:rPr>
                <w:lang w:val="en-US"/>
              </w:rPr>
              <w:t>University San Pablo CEU, Madrid. Spain.</w:t>
            </w:r>
          </w:p>
        </w:tc>
      </w:tr>
      <w:tr w:rsidR="00FB315C" w:rsidRPr="00734465" w14:paraId="61CFECBD" w14:textId="77777777" w:rsidTr="00FB315C">
        <w:tc>
          <w:tcPr>
            <w:tcW w:w="9498" w:type="dxa"/>
            <w:gridSpan w:val="2"/>
          </w:tcPr>
          <w:p w14:paraId="0EF73F29" w14:textId="77777777" w:rsidR="00C957A8" w:rsidRDefault="00C957A8" w:rsidP="00CC5CC1">
            <w:pPr>
              <w:shd w:val="clear" w:color="auto" w:fill="FFFFFF"/>
              <w:spacing w:after="150"/>
              <w:jc w:val="both"/>
              <w:rPr>
                <w:rFonts w:eastAsia="Times New Roman" w:cstheme="minorHAnsi"/>
                <w:color w:val="333333"/>
                <w:lang w:val="en-US" w:eastAsia="el-GR"/>
              </w:rPr>
            </w:pPr>
          </w:p>
          <w:p w14:paraId="631AD099" w14:textId="4D1C0537" w:rsidR="00C957A8" w:rsidRPr="00CC5CC1" w:rsidRDefault="007B20BE" w:rsidP="00CC5CC1">
            <w:pPr>
              <w:shd w:val="clear" w:color="auto" w:fill="FFFFFF"/>
              <w:spacing w:after="150"/>
              <w:jc w:val="both"/>
              <w:rPr>
                <w:lang w:val="es-ES"/>
              </w:rPr>
            </w:pPr>
            <w:proofErr w:type="spellStart"/>
            <w:r w:rsidRPr="007B20BE">
              <w:rPr>
                <w:rFonts w:eastAsia="Times New Roman" w:cstheme="minorHAnsi"/>
                <w:color w:val="333333"/>
                <w:lang w:val="en-US" w:eastAsia="el-GR"/>
              </w:rPr>
              <w:t>Specialisations</w:t>
            </w:r>
            <w:proofErr w:type="spellEnd"/>
            <w:r w:rsidRPr="007B20BE">
              <w:rPr>
                <w:rFonts w:eastAsia="Times New Roman" w:cstheme="minorHAnsi"/>
                <w:color w:val="333333"/>
                <w:lang w:val="en-US" w:eastAsia="el-GR"/>
              </w:rPr>
              <w:t xml:space="preserve"> or expertise: </w:t>
            </w:r>
            <w:r w:rsidR="00734465" w:rsidRPr="00734465">
              <w:rPr>
                <w:lang w:val="en-US"/>
              </w:rPr>
              <w:t>My lines of research focus on the area of knowledge of nutrition in different clinical conditions</w:t>
            </w:r>
            <w:proofErr w:type="gramStart"/>
            <w:r w:rsidR="00734465" w:rsidRPr="00734465">
              <w:rPr>
                <w:lang w:val="en-US"/>
              </w:rPr>
              <w:t>, in particular, nutritional</w:t>
            </w:r>
            <w:proofErr w:type="gramEnd"/>
            <w:r w:rsidR="00734465">
              <w:rPr>
                <w:lang w:val="en-US"/>
              </w:rPr>
              <w:t xml:space="preserve"> screening </w:t>
            </w:r>
            <w:r w:rsidR="00734465" w:rsidRPr="00734465">
              <w:rPr>
                <w:lang w:val="en-US"/>
              </w:rPr>
              <w:t>and assessment, analysis of body composition and hydration pattern, new markers of malnutrition and inflammation, and the treatment of disease-related malnutrition in adults and the elderly</w:t>
            </w:r>
            <w:r w:rsidR="00734465">
              <w:rPr>
                <w:lang w:val="en-US"/>
              </w:rPr>
              <w:t xml:space="preserve"> population</w:t>
            </w:r>
            <w:r w:rsidR="00734465" w:rsidRPr="00734465">
              <w:rPr>
                <w:lang w:val="en-US"/>
              </w:rPr>
              <w:t xml:space="preserve">.  In addition, other specific research areas in </w:t>
            </w:r>
            <w:r w:rsidR="00734465">
              <w:rPr>
                <w:lang w:val="en-US"/>
              </w:rPr>
              <w:t>N</w:t>
            </w:r>
            <w:r w:rsidR="00734465" w:rsidRPr="00734465">
              <w:rPr>
                <w:lang w:val="en-US"/>
              </w:rPr>
              <w:t xml:space="preserve">utrition include chronic kidney disease and </w:t>
            </w:r>
            <w:proofErr w:type="spellStart"/>
            <w:r w:rsidR="00734465" w:rsidRPr="00734465">
              <w:rPr>
                <w:lang w:val="en-US"/>
              </w:rPr>
              <w:t>haemodialysis</w:t>
            </w:r>
            <w:proofErr w:type="spellEnd"/>
            <w:r w:rsidR="00734465" w:rsidRPr="00734465">
              <w:rPr>
                <w:lang w:val="en-US"/>
              </w:rPr>
              <w:t xml:space="preserve"> patients.</w:t>
            </w:r>
          </w:p>
          <w:p w14:paraId="14F57CDF" w14:textId="77777777" w:rsidR="00734465" w:rsidRPr="00734465" w:rsidRDefault="00734465" w:rsidP="00C957A8">
            <w:pPr>
              <w:rPr>
                <w:lang w:val="en-US"/>
              </w:rPr>
            </w:pPr>
          </w:p>
          <w:p w14:paraId="09CF8161" w14:textId="77777777" w:rsidR="00734465" w:rsidRPr="00734465" w:rsidRDefault="00734465" w:rsidP="00C957A8">
            <w:pPr>
              <w:rPr>
                <w:lang w:val="en-US"/>
              </w:rPr>
            </w:pPr>
          </w:p>
          <w:p w14:paraId="41512A48" w14:textId="28C4326E" w:rsidR="00734465" w:rsidRPr="00734465" w:rsidRDefault="00734465" w:rsidP="00C957A8">
            <w:pPr>
              <w:rPr>
                <w:lang w:val="en-US"/>
              </w:rPr>
            </w:pPr>
          </w:p>
        </w:tc>
      </w:tr>
      <w:tr w:rsidR="00FB315C" w:rsidRPr="00AF6393" w14:paraId="20AD559C" w14:textId="77777777" w:rsidTr="00FB315C">
        <w:tc>
          <w:tcPr>
            <w:tcW w:w="9498" w:type="dxa"/>
            <w:gridSpan w:val="2"/>
          </w:tcPr>
          <w:p w14:paraId="48C5BAAE" w14:textId="30CFA96D" w:rsidR="00C957A8" w:rsidRPr="00C957A8" w:rsidRDefault="00FB315C" w:rsidP="00C957A8">
            <w:pPr>
              <w:pStyle w:val="NormalWeb"/>
              <w:shd w:val="clear" w:color="auto" w:fill="FFFFFF"/>
              <w:spacing w:before="0" w:beforeAutospacing="0" w:after="150" w:afterAutospacing="0"/>
              <w:rPr>
                <w:rFonts w:ascii="Garamond" w:hAnsi="Garamond"/>
                <w:color w:val="1D2228"/>
                <w:lang w:val="en-US"/>
              </w:rPr>
            </w:pPr>
            <w:r w:rsidRPr="00C957A8">
              <w:rPr>
                <w:i/>
                <w:lang w:val="en-US"/>
              </w:rPr>
              <w:t xml:space="preserve">Publications: </w:t>
            </w:r>
            <w:hyperlink r:id="rId7" w:tgtFrame="_blank" w:history="1">
              <w:r w:rsidR="00C957A8">
                <w:rPr>
                  <w:rStyle w:val="Hipervnculo"/>
                  <w:rFonts w:ascii="Helvetica" w:hAnsi="Helvetica" w:cs="Helvetica"/>
                  <w:color w:val="338FE9"/>
                  <w:sz w:val="21"/>
                  <w:szCs w:val="21"/>
                  <w:lang w:val="en-US"/>
                </w:rPr>
                <w:t>https://pubmed.ncbi.nlm.nih.gov/?term=Ruperto+M</w:t>
              </w:r>
            </w:hyperlink>
          </w:p>
          <w:p w14:paraId="649783B2" w14:textId="77777777" w:rsidR="00C957A8" w:rsidRPr="00C957A8" w:rsidRDefault="00C957A8" w:rsidP="00C957A8">
            <w:pPr>
              <w:pStyle w:val="NormalWeb"/>
              <w:shd w:val="clear" w:color="auto" w:fill="FFFFFF"/>
              <w:spacing w:before="0" w:beforeAutospacing="0" w:after="150" w:afterAutospacing="0"/>
              <w:rPr>
                <w:rFonts w:ascii="Garamond" w:hAnsi="Garamond"/>
                <w:color w:val="1D2228"/>
                <w:lang w:val="en-US"/>
              </w:rPr>
            </w:pPr>
            <w:r>
              <w:rPr>
                <w:rFonts w:ascii="Helvetica" w:hAnsi="Helvetica" w:cs="Helvetica"/>
                <w:color w:val="333333"/>
                <w:sz w:val="21"/>
                <w:szCs w:val="21"/>
                <w:lang w:val="en-US"/>
              </w:rPr>
              <w:t>  </w:t>
            </w:r>
            <w:hyperlink r:id="rId8" w:tgtFrame="_blank" w:history="1">
              <w:r>
                <w:rPr>
                  <w:rStyle w:val="Hipervnculo"/>
                  <w:rFonts w:ascii="Helvetica" w:hAnsi="Helvetica" w:cs="Helvetica"/>
                  <w:color w:val="196AD4"/>
                  <w:sz w:val="21"/>
                  <w:szCs w:val="21"/>
                  <w:lang w:val="en-US"/>
                </w:rPr>
                <w:t>https://pubmed.ncbi.nlm.nih.gov/?term=Ruperto+lopez+M</w:t>
              </w:r>
            </w:hyperlink>
          </w:p>
          <w:p w14:paraId="64DA2AEB" w14:textId="5D10CABF" w:rsidR="00FB315C" w:rsidRPr="00D36AD5" w:rsidRDefault="00FB315C" w:rsidP="00900D3E">
            <w:pPr>
              <w:pStyle w:val="Prrafodelista"/>
              <w:ind w:left="454"/>
              <w:rPr>
                <w:color w:val="000000" w:themeColor="text1"/>
              </w:rPr>
            </w:pPr>
          </w:p>
        </w:tc>
      </w:tr>
    </w:tbl>
    <w:p w14:paraId="34BA0C27" w14:textId="0A1D1FF2" w:rsidR="00367493" w:rsidRDefault="00900D3E">
      <w:pPr>
        <w:rPr>
          <w:rFonts w:ascii="Segoe UI" w:hAnsi="Segoe UI" w:cs="Segoe UI"/>
          <w:color w:val="212121"/>
          <w:shd w:val="clear" w:color="auto" w:fill="FFFFFF"/>
        </w:rPr>
      </w:pPr>
      <w:r>
        <w:rPr>
          <w:rFonts w:ascii="Segoe UI" w:hAnsi="Segoe UI" w:cs="Segoe UI"/>
          <w:color w:val="212121"/>
          <w:shd w:val="clear" w:color="auto" w:fill="FFFFFF"/>
        </w:rPr>
        <w:t>-</w:t>
      </w:r>
      <w:r>
        <w:rPr>
          <w:rFonts w:ascii="Segoe UI" w:hAnsi="Segoe UI" w:cs="Segoe UI"/>
          <w:color w:val="212121"/>
          <w:shd w:val="clear" w:color="auto" w:fill="FFFFFF"/>
        </w:rPr>
        <w:t>Jones S, Archer E, Ongan D, et al. Nutritional interventions in older people with COVID-19: an overview of the evidence [published online ahead of print, 2021 Dec 8]. </w:t>
      </w:r>
      <w:proofErr w:type="spellStart"/>
      <w:r>
        <w:rPr>
          <w:rFonts w:ascii="Segoe UI" w:hAnsi="Segoe UI" w:cs="Segoe UI"/>
          <w:i/>
          <w:iCs/>
          <w:color w:val="212121"/>
          <w:shd w:val="clear" w:color="auto" w:fill="FFFFFF"/>
        </w:rPr>
        <w:t>Nurs</w:t>
      </w:r>
      <w:proofErr w:type="spellEnd"/>
      <w:r>
        <w:rPr>
          <w:rFonts w:ascii="Segoe UI" w:hAnsi="Segoe UI" w:cs="Segoe UI"/>
          <w:i/>
          <w:iCs/>
          <w:color w:val="212121"/>
          <w:shd w:val="clear" w:color="auto" w:fill="FFFFFF"/>
        </w:rPr>
        <w:t xml:space="preserve"> Older People</w:t>
      </w:r>
      <w:r>
        <w:rPr>
          <w:rFonts w:ascii="Segoe UI" w:hAnsi="Segoe UI" w:cs="Segoe UI"/>
          <w:color w:val="212121"/>
          <w:shd w:val="clear" w:color="auto" w:fill="FFFFFF"/>
        </w:rPr>
        <w:t>. 2021;10.7748/</w:t>
      </w:r>
      <w:proofErr w:type="gramStart"/>
      <w:r>
        <w:rPr>
          <w:rFonts w:ascii="Segoe UI" w:hAnsi="Segoe UI" w:cs="Segoe UI"/>
          <w:color w:val="212121"/>
          <w:shd w:val="clear" w:color="auto" w:fill="FFFFFF"/>
        </w:rPr>
        <w:t>nop.2021.e</w:t>
      </w:r>
      <w:proofErr w:type="gramEnd"/>
      <w:r>
        <w:rPr>
          <w:rFonts w:ascii="Segoe UI" w:hAnsi="Segoe UI" w:cs="Segoe UI"/>
          <w:color w:val="212121"/>
          <w:shd w:val="clear" w:color="auto" w:fill="FFFFFF"/>
        </w:rPr>
        <w:t>1368. doi:10.7748/</w:t>
      </w:r>
      <w:proofErr w:type="gramStart"/>
      <w:r>
        <w:rPr>
          <w:rFonts w:ascii="Segoe UI" w:hAnsi="Segoe UI" w:cs="Segoe UI"/>
          <w:color w:val="212121"/>
          <w:shd w:val="clear" w:color="auto" w:fill="FFFFFF"/>
        </w:rPr>
        <w:t>nop.2021.e</w:t>
      </w:r>
      <w:proofErr w:type="gramEnd"/>
      <w:r>
        <w:rPr>
          <w:rFonts w:ascii="Segoe UI" w:hAnsi="Segoe UI" w:cs="Segoe UI"/>
          <w:color w:val="212121"/>
          <w:shd w:val="clear" w:color="auto" w:fill="FFFFFF"/>
        </w:rPr>
        <w:t>1368</w:t>
      </w:r>
    </w:p>
    <w:p w14:paraId="1A5F427C" w14:textId="3BFF4E84" w:rsidR="00900D3E" w:rsidRDefault="00900D3E">
      <w:pPr>
        <w:rPr>
          <w:rFonts w:ascii="Segoe UI" w:hAnsi="Segoe UI" w:cs="Segoe UI"/>
          <w:color w:val="212121"/>
          <w:shd w:val="clear" w:color="auto" w:fill="FFFFFF"/>
        </w:rPr>
      </w:pPr>
      <w:r>
        <w:rPr>
          <w:lang w:val="en-US"/>
        </w:rPr>
        <w:t xml:space="preserve">- </w:t>
      </w:r>
      <w:r>
        <w:rPr>
          <w:rFonts w:ascii="Segoe UI" w:hAnsi="Segoe UI" w:cs="Segoe UI"/>
          <w:color w:val="212121"/>
          <w:shd w:val="clear" w:color="auto" w:fill="FFFFFF"/>
        </w:rPr>
        <w:t>Puga AM, Ruperto M, Samaniego-Vaesken ML, Montero-Bravo A, Partearroyo T, Varela-Moreiras G. Effects of Supplementation with Folic Acid and Its Combinations with Other Nutrients on Cognitive Impairment and Alzheimer's Disease: A Narrative Review. </w:t>
      </w:r>
      <w:r>
        <w:rPr>
          <w:rFonts w:ascii="Segoe UI" w:hAnsi="Segoe UI" w:cs="Segoe UI"/>
          <w:i/>
          <w:iCs/>
          <w:color w:val="212121"/>
          <w:shd w:val="clear" w:color="auto" w:fill="FFFFFF"/>
        </w:rPr>
        <w:t>Nutrients</w:t>
      </w:r>
      <w:r>
        <w:rPr>
          <w:rFonts w:ascii="Segoe UI" w:hAnsi="Segoe UI" w:cs="Segoe UI"/>
          <w:color w:val="212121"/>
          <w:shd w:val="clear" w:color="auto" w:fill="FFFFFF"/>
        </w:rPr>
        <w:t>. 2021;13(9):2966. Published 2021 Aug 26. doi:10.3390/nu13092966</w:t>
      </w:r>
    </w:p>
    <w:p w14:paraId="4C73FDC9" w14:textId="77777777" w:rsidR="00900D3E" w:rsidRPr="00A91317" w:rsidRDefault="00900D3E">
      <w:pPr>
        <w:rPr>
          <w:lang w:val="en-US"/>
        </w:rPr>
      </w:pPr>
    </w:p>
    <w:sectPr w:rsidR="00900D3E" w:rsidRPr="00A91317" w:rsidSect="00121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485"/>
    <w:multiLevelType w:val="hybridMultilevel"/>
    <w:tmpl w:val="0B121598"/>
    <w:lvl w:ilvl="0" w:tplc="FAC2949E">
      <w:start w:val="1"/>
      <w:numFmt w:val="bullet"/>
      <w:lvlText w:val=""/>
      <w:lvlJc w:val="left"/>
      <w:pPr>
        <w:ind w:left="1041" w:hanging="360"/>
      </w:pPr>
      <w:rPr>
        <w:rFonts w:ascii="Wingdings" w:hAnsi="Wingdings" w:hint="default"/>
        <w:color w:val="auto"/>
      </w:rPr>
    </w:lvl>
    <w:lvl w:ilvl="1" w:tplc="041D0003" w:tentative="1">
      <w:start w:val="1"/>
      <w:numFmt w:val="bullet"/>
      <w:lvlText w:val="o"/>
      <w:lvlJc w:val="left"/>
      <w:pPr>
        <w:ind w:left="1761" w:hanging="360"/>
      </w:pPr>
      <w:rPr>
        <w:rFonts w:ascii="Courier New" w:hAnsi="Courier New" w:cs="Courier New" w:hint="default"/>
      </w:rPr>
    </w:lvl>
    <w:lvl w:ilvl="2" w:tplc="041D0005" w:tentative="1">
      <w:start w:val="1"/>
      <w:numFmt w:val="bullet"/>
      <w:lvlText w:val=""/>
      <w:lvlJc w:val="left"/>
      <w:pPr>
        <w:ind w:left="2481" w:hanging="360"/>
      </w:pPr>
      <w:rPr>
        <w:rFonts w:ascii="Wingdings" w:hAnsi="Wingdings" w:hint="default"/>
      </w:rPr>
    </w:lvl>
    <w:lvl w:ilvl="3" w:tplc="041D0001" w:tentative="1">
      <w:start w:val="1"/>
      <w:numFmt w:val="bullet"/>
      <w:lvlText w:val=""/>
      <w:lvlJc w:val="left"/>
      <w:pPr>
        <w:ind w:left="3201" w:hanging="360"/>
      </w:pPr>
      <w:rPr>
        <w:rFonts w:ascii="Symbol" w:hAnsi="Symbol" w:hint="default"/>
      </w:rPr>
    </w:lvl>
    <w:lvl w:ilvl="4" w:tplc="041D0003" w:tentative="1">
      <w:start w:val="1"/>
      <w:numFmt w:val="bullet"/>
      <w:lvlText w:val="o"/>
      <w:lvlJc w:val="left"/>
      <w:pPr>
        <w:ind w:left="3921" w:hanging="360"/>
      </w:pPr>
      <w:rPr>
        <w:rFonts w:ascii="Courier New" w:hAnsi="Courier New" w:cs="Courier New" w:hint="default"/>
      </w:rPr>
    </w:lvl>
    <w:lvl w:ilvl="5" w:tplc="041D0005" w:tentative="1">
      <w:start w:val="1"/>
      <w:numFmt w:val="bullet"/>
      <w:lvlText w:val=""/>
      <w:lvlJc w:val="left"/>
      <w:pPr>
        <w:ind w:left="4641" w:hanging="360"/>
      </w:pPr>
      <w:rPr>
        <w:rFonts w:ascii="Wingdings" w:hAnsi="Wingdings" w:hint="default"/>
      </w:rPr>
    </w:lvl>
    <w:lvl w:ilvl="6" w:tplc="041D0001" w:tentative="1">
      <w:start w:val="1"/>
      <w:numFmt w:val="bullet"/>
      <w:lvlText w:val=""/>
      <w:lvlJc w:val="left"/>
      <w:pPr>
        <w:ind w:left="5361" w:hanging="360"/>
      </w:pPr>
      <w:rPr>
        <w:rFonts w:ascii="Symbol" w:hAnsi="Symbol" w:hint="default"/>
      </w:rPr>
    </w:lvl>
    <w:lvl w:ilvl="7" w:tplc="041D0003" w:tentative="1">
      <w:start w:val="1"/>
      <w:numFmt w:val="bullet"/>
      <w:lvlText w:val="o"/>
      <w:lvlJc w:val="left"/>
      <w:pPr>
        <w:ind w:left="6081" w:hanging="360"/>
      </w:pPr>
      <w:rPr>
        <w:rFonts w:ascii="Courier New" w:hAnsi="Courier New" w:cs="Courier New" w:hint="default"/>
      </w:rPr>
    </w:lvl>
    <w:lvl w:ilvl="8" w:tplc="041D0005" w:tentative="1">
      <w:start w:val="1"/>
      <w:numFmt w:val="bullet"/>
      <w:lvlText w:val=""/>
      <w:lvlJc w:val="left"/>
      <w:pPr>
        <w:ind w:left="6801" w:hanging="360"/>
      </w:pPr>
      <w:rPr>
        <w:rFonts w:ascii="Wingdings" w:hAnsi="Wingdings" w:hint="default"/>
      </w:rPr>
    </w:lvl>
  </w:abstractNum>
  <w:abstractNum w:abstractNumId="1" w15:restartNumberingAfterBreak="0">
    <w:nsid w:val="38555BD1"/>
    <w:multiLevelType w:val="hybridMultilevel"/>
    <w:tmpl w:val="4FD07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E04048"/>
    <w:multiLevelType w:val="hybridMultilevel"/>
    <w:tmpl w:val="7B9C94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4533D3"/>
    <w:multiLevelType w:val="hybridMultilevel"/>
    <w:tmpl w:val="A8C4E49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E945CA"/>
    <w:multiLevelType w:val="hybridMultilevel"/>
    <w:tmpl w:val="621AEE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D25D34"/>
    <w:multiLevelType w:val="hybridMultilevel"/>
    <w:tmpl w:val="6EE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0D"/>
    <w:rsid w:val="00017562"/>
    <w:rsid w:val="00121F9A"/>
    <w:rsid w:val="001A7D1A"/>
    <w:rsid w:val="002578B7"/>
    <w:rsid w:val="002C747B"/>
    <w:rsid w:val="002E3314"/>
    <w:rsid w:val="00312CD7"/>
    <w:rsid w:val="00327BB5"/>
    <w:rsid w:val="00367493"/>
    <w:rsid w:val="003B38E6"/>
    <w:rsid w:val="003E6E63"/>
    <w:rsid w:val="00402B8C"/>
    <w:rsid w:val="00426695"/>
    <w:rsid w:val="00441C74"/>
    <w:rsid w:val="004609EB"/>
    <w:rsid w:val="00507F20"/>
    <w:rsid w:val="00553401"/>
    <w:rsid w:val="005C6971"/>
    <w:rsid w:val="005F2133"/>
    <w:rsid w:val="0073260C"/>
    <w:rsid w:val="00734465"/>
    <w:rsid w:val="007B20BE"/>
    <w:rsid w:val="007D0C51"/>
    <w:rsid w:val="00900D3E"/>
    <w:rsid w:val="0092751A"/>
    <w:rsid w:val="009F5914"/>
    <w:rsid w:val="00A91317"/>
    <w:rsid w:val="00A91C0F"/>
    <w:rsid w:val="00AD1902"/>
    <w:rsid w:val="00AF6393"/>
    <w:rsid w:val="00B27192"/>
    <w:rsid w:val="00B333C3"/>
    <w:rsid w:val="00B660CB"/>
    <w:rsid w:val="00B97FC3"/>
    <w:rsid w:val="00C71953"/>
    <w:rsid w:val="00C7678E"/>
    <w:rsid w:val="00C957A8"/>
    <w:rsid w:val="00CC5CC1"/>
    <w:rsid w:val="00D36AD5"/>
    <w:rsid w:val="00D44585"/>
    <w:rsid w:val="00DC7E81"/>
    <w:rsid w:val="00E13E68"/>
    <w:rsid w:val="00E42335"/>
    <w:rsid w:val="00EA660D"/>
    <w:rsid w:val="00F17047"/>
    <w:rsid w:val="00F307C0"/>
    <w:rsid w:val="00F522CC"/>
    <w:rsid w:val="00F8722C"/>
    <w:rsid w:val="00FB3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0301"/>
  <w15:docId w15:val="{C825545F-7458-4AC8-A369-EB4ADFA8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9A"/>
    <w:rPr>
      <w:lang w:val="en-GB"/>
    </w:rPr>
  </w:style>
  <w:style w:type="paragraph" w:styleId="Ttulo1">
    <w:name w:val="heading 1"/>
    <w:basedOn w:val="Normal"/>
    <w:next w:val="Normal"/>
    <w:link w:val="Ttulo1Car"/>
    <w:uiPriority w:val="9"/>
    <w:qFormat/>
    <w:rsid w:val="00EA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60D"/>
    <w:rPr>
      <w:rFonts w:asciiTheme="majorHAnsi" w:eastAsiaTheme="majorEastAsia" w:hAnsiTheme="majorHAnsi" w:cstheme="majorBidi"/>
      <w:color w:val="2E74B5" w:themeColor="accent1" w:themeShade="BF"/>
      <w:sz w:val="32"/>
      <w:szCs w:val="32"/>
      <w:lang w:val="en-GB"/>
    </w:rPr>
  </w:style>
  <w:style w:type="table" w:styleId="Tablaconcuadrcula">
    <w:name w:val="Table Grid"/>
    <w:basedOn w:val="Tablanormal"/>
    <w:uiPriority w:val="39"/>
    <w:rsid w:val="00EA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CC"/>
    <w:rPr>
      <w:color w:val="0563C1" w:themeColor="hyperlink"/>
      <w:u w:val="single"/>
    </w:rPr>
  </w:style>
  <w:style w:type="character" w:styleId="Hipervnculovisitado">
    <w:name w:val="FollowedHyperlink"/>
    <w:basedOn w:val="Fuentedeprrafopredeter"/>
    <w:uiPriority w:val="99"/>
    <w:semiHidden/>
    <w:unhideWhenUsed/>
    <w:rsid w:val="00F17047"/>
    <w:rPr>
      <w:color w:val="954F72" w:themeColor="followedHyperlink"/>
      <w:u w:val="single"/>
    </w:rPr>
  </w:style>
  <w:style w:type="paragraph" w:styleId="Prrafodelista">
    <w:name w:val="List Paragraph"/>
    <w:basedOn w:val="Normal"/>
    <w:uiPriority w:val="34"/>
    <w:qFormat/>
    <w:rsid w:val="00FB315C"/>
    <w:pPr>
      <w:ind w:left="720"/>
      <w:contextualSpacing/>
    </w:pPr>
  </w:style>
  <w:style w:type="character" w:styleId="Refdecomentario">
    <w:name w:val="annotation reference"/>
    <w:basedOn w:val="Fuentedeprrafopredeter"/>
    <w:uiPriority w:val="99"/>
    <w:semiHidden/>
    <w:unhideWhenUsed/>
    <w:rsid w:val="00B333C3"/>
    <w:rPr>
      <w:sz w:val="16"/>
      <w:szCs w:val="16"/>
    </w:rPr>
  </w:style>
  <w:style w:type="paragraph" w:styleId="Textocomentario">
    <w:name w:val="annotation text"/>
    <w:basedOn w:val="Normal"/>
    <w:link w:val="TextocomentarioCar"/>
    <w:uiPriority w:val="99"/>
    <w:semiHidden/>
    <w:unhideWhenUsed/>
    <w:rsid w:val="00B333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3C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B333C3"/>
    <w:rPr>
      <w:b/>
      <w:bCs/>
    </w:rPr>
  </w:style>
  <w:style w:type="character" w:customStyle="1" w:styleId="AsuntodelcomentarioCar">
    <w:name w:val="Asunto del comentario Car"/>
    <w:basedOn w:val="TextocomentarioCar"/>
    <w:link w:val="Asuntodelcomentario"/>
    <w:uiPriority w:val="99"/>
    <w:semiHidden/>
    <w:rsid w:val="00B333C3"/>
    <w:rPr>
      <w:b/>
      <w:bCs/>
      <w:sz w:val="20"/>
      <w:szCs w:val="20"/>
      <w:lang w:val="en-GB"/>
    </w:rPr>
  </w:style>
  <w:style w:type="paragraph" w:styleId="Textodeglobo">
    <w:name w:val="Balloon Text"/>
    <w:basedOn w:val="Normal"/>
    <w:link w:val="TextodegloboCar"/>
    <w:uiPriority w:val="99"/>
    <w:semiHidden/>
    <w:unhideWhenUsed/>
    <w:rsid w:val="00B33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3C3"/>
    <w:rPr>
      <w:rFonts w:ascii="Segoe UI" w:hAnsi="Segoe UI" w:cs="Segoe UI"/>
      <w:sz w:val="18"/>
      <w:szCs w:val="18"/>
      <w:lang w:val="en-GB"/>
    </w:rPr>
  </w:style>
  <w:style w:type="character" w:customStyle="1" w:styleId="docsum-authors">
    <w:name w:val="docsum-authors"/>
    <w:basedOn w:val="Fuentedeprrafopredeter"/>
    <w:rsid w:val="002C747B"/>
  </w:style>
  <w:style w:type="character" w:customStyle="1" w:styleId="docsum-journal-citation">
    <w:name w:val="docsum-journal-citation"/>
    <w:basedOn w:val="Fuentedeprrafopredeter"/>
    <w:rsid w:val="002C747B"/>
  </w:style>
  <w:style w:type="character" w:customStyle="1" w:styleId="citation-part">
    <w:name w:val="citation-part"/>
    <w:basedOn w:val="Fuentedeprrafopredeter"/>
    <w:rsid w:val="002C747B"/>
  </w:style>
  <w:style w:type="character" w:customStyle="1" w:styleId="docsum-pmid">
    <w:name w:val="docsum-pmid"/>
    <w:basedOn w:val="Fuentedeprrafopredeter"/>
    <w:rsid w:val="002C747B"/>
  </w:style>
  <w:style w:type="character" w:customStyle="1" w:styleId="free-resources">
    <w:name w:val="free-resources"/>
    <w:basedOn w:val="Fuentedeprrafopredeter"/>
    <w:rsid w:val="002C747B"/>
  </w:style>
  <w:style w:type="character" w:customStyle="1" w:styleId="position-number">
    <w:name w:val="position-number"/>
    <w:basedOn w:val="Fuentedeprrafopredeter"/>
    <w:rsid w:val="002C747B"/>
  </w:style>
  <w:style w:type="character" w:customStyle="1" w:styleId="publication-type">
    <w:name w:val="publication-type"/>
    <w:basedOn w:val="Fuentedeprrafopredeter"/>
    <w:rsid w:val="002C747B"/>
  </w:style>
  <w:style w:type="paragraph" w:styleId="NormalWeb">
    <w:name w:val="Normal (Web)"/>
    <w:basedOn w:val="Normal"/>
    <w:uiPriority w:val="99"/>
    <w:semiHidden/>
    <w:unhideWhenUsed/>
    <w:rsid w:val="00C957A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0236">
      <w:bodyDiv w:val="1"/>
      <w:marLeft w:val="0"/>
      <w:marRight w:val="0"/>
      <w:marTop w:val="0"/>
      <w:marBottom w:val="0"/>
      <w:divBdr>
        <w:top w:val="none" w:sz="0" w:space="0" w:color="auto"/>
        <w:left w:val="none" w:sz="0" w:space="0" w:color="auto"/>
        <w:bottom w:val="none" w:sz="0" w:space="0" w:color="auto"/>
        <w:right w:val="none" w:sz="0" w:space="0" w:color="auto"/>
      </w:divBdr>
      <w:divsChild>
        <w:div w:id="1690327090">
          <w:marLeft w:val="0"/>
          <w:marRight w:val="0"/>
          <w:marTop w:val="120"/>
          <w:marBottom w:val="360"/>
          <w:divBdr>
            <w:top w:val="none" w:sz="0" w:space="0" w:color="auto"/>
            <w:left w:val="none" w:sz="0" w:space="0" w:color="auto"/>
            <w:bottom w:val="none" w:sz="0" w:space="0" w:color="auto"/>
            <w:right w:val="none" w:sz="0" w:space="0" w:color="auto"/>
          </w:divBdr>
          <w:divsChild>
            <w:div w:id="467286830">
              <w:marLeft w:val="420"/>
              <w:marRight w:val="0"/>
              <w:marTop w:val="0"/>
              <w:marBottom w:val="0"/>
              <w:divBdr>
                <w:top w:val="none" w:sz="0" w:space="0" w:color="auto"/>
                <w:left w:val="none" w:sz="0" w:space="0" w:color="auto"/>
                <w:bottom w:val="none" w:sz="0" w:space="0" w:color="auto"/>
                <w:right w:val="none" w:sz="0" w:space="0" w:color="auto"/>
              </w:divBdr>
              <w:divsChild>
                <w:div w:id="300039023">
                  <w:marLeft w:val="0"/>
                  <w:marRight w:val="0"/>
                  <w:marTop w:val="34"/>
                  <w:marBottom w:val="34"/>
                  <w:divBdr>
                    <w:top w:val="none" w:sz="0" w:space="0" w:color="auto"/>
                    <w:left w:val="none" w:sz="0" w:space="0" w:color="auto"/>
                    <w:bottom w:val="none" w:sz="0" w:space="0" w:color="auto"/>
                    <w:right w:val="none" w:sz="0" w:space="0" w:color="auto"/>
                  </w:divBdr>
                </w:div>
                <w:div w:id="1301378003">
                  <w:marLeft w:val="0"/>
                  <w:marRight w:val="0"/>
                  <w:marTop w:val="0"/>
                  <w:marBottom w:val="0"/>
                  <w:divBdr>
                    <w:top w:val="none" w:sz="0" w:space="0" w:color="auto"/>
                    <w:left w:val="none" w:sz="0" w:space="0" w:color="auto"/>
                    <w:bottom w:val="none" w:sz="0" w:space="0" w:color="auto"/>
                    <w:right w:val="none" w:sz="0" w:space="0" w:color="auto"/>
                  </w:divBdr>
                  <w:divsChild>
                    <w:div w:id="8026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740">
          <w:marLeft w:val="0"/>
          <w:marRight w:val="0"/>
          <w:marTop w:val="120"/>
          <w:marBottom w:val="360"/>
          <w:divBdr>
            <w:top w:val="none" w:sz="0" w:space="0" w:color="auto"/>
            <w:left w:val="none" w:sz="0" w:space="0" w:color="auto"/>
            <w:bottom w:val="none" w:sz="0" w:space="0" w:color="auto"/>
            <w:right w:val="none" w:sz="0" w:space="0" w:color="auto"/>
          </w:divBdr>
          <w:divsChild>
            <w:div w:id="527834949">
              <w:marLeft w:val="0"/>
              <w:marRight w:val="0"/>
              <w:marTop w:val="0"/>
              <w:marBottom w:val="0"/>
              <w:divBdr>
                <w:top w:val="none" w:sz="0" w:space="0" w:color="auto"/>
                <w:left w:val="none" w:sz="0" w:space="0" w:color="auto"/>
                <w:bottom w:val="none" w:sz="0" w:space="0" w:color="auto"/>
                <w:right w:val="none" w:sz="0" w:space="0" w:color="auto"/>
              </w:divBdr>
            </w:div>
            <w:div w:id="1787500736">
              <w:marLeft w:val="420"/>
              <w:marRight w:val="0"/>
              <w:marTop w:val="0"/>
              <w:marBottom w:val="0"/>
              <w:divBdr>
                <w:top w:val="none" w:sz="0" w:space="0" w:color="auto"/>
                <w:left w:val="none" w:sz="0" w:space="0" w:color="auto"/>
                <w:bottom w:val="none" w:sz="0" w:space="0" w:color="auto"/>
                <w:right w:val="none" w:sz="0" w:space="0" w:color="auto"/>
              </w:divBdr>
              <w:divsChild>
                <w:div w:id="541938030">
                  <w:marLeft w:val="0"/>
                  <w:marRight w:val="0"/>
                  <w:marTop w:val="34"/>
                  <w:marBottom w:val="34"/>
                  <w:divBdr>
                    <w:top w:val="none" w:sz="0" w:space="0" w:color="auto"/>
                    <w:left w:val="none" w:sz="0" w:space="0" w:color="auto"/>
                    <w:bottom w:val="none" w:sz="0" w:space="0" w:color="auto"/>
                    <w:right w:val="none" w:sz="0" w:space="0" w:color="auto"/>
                  </w:divBdr>
                </w:div>
                <w:div w:id="2131826015">
                  <w:marLeft w:val="0"/>
                  <w:marRight w:val="0"/>
                  <w:marTop w:val="0"/>
                  <w:marBottom w:val="0"/>
                  <w:divBdr>
                    <w:top w:val="none" w:sz="0" w:space="0" w:color="auto"/>
                    <w:left w:val="none" w:sz="0" w:space="0" w:color="auto"/>
                    <w:bottom w:val="none" w:sz="0" w:space="0" w:color="auto"/>
                    <w:right w:val="none" w:sz="0" w:space="0" w:color="auto"/>
                  </w:divBdr>
                  <w:divsChild>
                    <w:div w:id="72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3343">
          <w:marLeft w:val="0"/>
          <w:marRight w:val="0"/>
          <w:marTop w:val="120"/>
          <w:marBottom w:val="360"/>
          <w:divBdr>
            <w:top w:val="none" w:sz="0" w:space="0" w:color="auto"/>
            <w:left w:val="none" w:sz="0" w:space="0" w:color="auto"/>
            <w:bottom w:val="none" w:sz="0" w:space="0" w:color="auto"/>
            <w:right w:val="none" w:sz="0" w:space="0" w:color="auto"/>
          </w:divBdr>
          <w:divsChild>
            <w:div w:id="601570645">
              <w:marLeft w:val="0"/>
              <w:marRight w:val="0"/>
              <w:marTop w:val="0"/>
              <w:marBottom w:val="0"/>
              <w:divBdr>
                <w:top w:val="none" w:sz="0" w:space="0" w:color="auto"/>
                <w:left w:val="none" w:sz="0" w:space="0" w:color="auto"/>
                <w:bottom w:val="none" w:sz="0" w:space="0" w:color="auto"/>
                <w:right w:val="none" w:sz="0" w:space="0" w:color="auto"/>
              </w:divBdr>
            </w:div>
            <w:div w:id="2074355909">
              <w:marLeft w:val="420"/>
              <w:marRight w:val="0"/>
              <w:marTop w:val="0"/>
              <w:marBottom w:val="0"/>
              <w:divBdr>
                <w:top w:val="none" w:sz="0" w:space="0" w:color="auto"/>
                <w:left w:val="none" w:sz="0" w:space="0" w:color="auto"/>
                <w:bottom w:val="none" w:sz="0" w:space="0" w:color="auto"/>
                <w:right w:val="none" w:sz="0" w:space="0" w:color="auto"/>
              </w:divBdr>
              <w:divsChild>
                <w:div w:id="300114291">
                  <w:marLeft w:val="0"/>
                  <w:marRight w:val="0"/>
                  <w:marTop w:val="34"/>
                  <w:marBottom w:val="34"/>
                  <w:divBdr>
                    <w:top w:val="none" w:sz="0" w:space="0" w:color="auto"/>
                    <w:left w:val="none" w:sz="0" w:space="0" w:color="auto"/>
                    <w:bottom w:val="none" w:sz="0" w:space="0" w:color="auto"/>
                    <w:right w:val="none" w:sz="0" w:space="0" w:color="auto"/>
                  </w:divBdr>
                </w:div>
                <w:div w:id="1124428090">
                  <w:marLeft w:val="0"/>
                  <w:marRight w:val="0"/>
                  <w:marTop w:val="0"/>
                  <w:marBottom w:val="0"/>
                  <w:divBdr>
                    <w:top w:val="none" w:sz="0" w:space="0" w:color="auto"/>
                    <w:left w:val="none" w:sz="0" w:space="0" w:color="auto"/>
                    <w:bottom w:val="none" w:sz="0" w:space="0" w:color="auto"/>
                    <w:right w:val="none" w:sz="0" w:space="0" w:color="auto"/>
                  </w:divBdr>
                  <w:divsChild>
                    <w:div w:id="7350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1540">
      <w:bodyDiv w:val="1"/>
      <w:marLeft w:val="0"/>
      <w:marRight w:val="0"/>
      <w:marTop w:val="0"/>
      <w:marBottom w:val="0"/>
      <w:divBdr>
        <w:top w:val="none" w:sz="0" w:space="0" w:color="auto"/>
        <w:left w:val="none" w:sz="0" w:space="0" w:color="auto"/>
        <w:bottom w:val="none" w:sz="0" w:space="0" w:color="auto"/>
        <w:right w:val="none" w:sz="0" w:space="0" w:color="auto"/>
      </w:divBdr>
      <w:divsChild>
        <w:div w:id="349796251">
          <w:marLeft w:val="0"/>
          <w:marRight w:val="0"/>
          <w:marTop w:val="0"/>
          <w:marBottom w:val="0"/>
          <w:divBdr>
            <w:top w:val="none" w:sz="0" w:space="0" w:color="auto"/>
            <w:left w:val="none" w:sz="0" w:space="0" w:color="auto"/>
            <w:bottom w:val="none" w:sz="0" w:space="0" w:color="auto"/>
            <w:right w:val="none" w:sz="0" w:space="0" w:color="auto"/>
          </w:divBdr>
        </w:div>
      </w:divsChild>
    </w:div>
    <w:div w:id="717819855">
      <w:bodyDiv w:val="1"/>
      <w:marLeft w:val="0"/>
      <w:marRight w:val="0"/>
      <w:marTop w:val="0"/>
      <w:marBottom w:val="0"/>
      <w:divBdr>
        <w:top w:val="none" w:sz="0" w:space="0" w:color="auto"/>
        <w:left w:val="none" w:sz="0" w:space="0" w:color="auto"/>
        <w:bottom w:val="none" w:sz="0" w:space="0" w:color="auto"/>
        <w:right w:val="none" w:sz="0" w:space="0" w:color="auto"/>
      </w:divBdr>
    </w:div>
    <w:div w:id="858931706">
      <w:bodyDiv w:val="1"/>
      <w:marLeft w:val="0"/>
      <w:marRight w:val="0"/>
      <w:marTop w:val="0"/>
      <w:marBottom w:val="0"/>
      <w:divBdr>
        <w:top w:val="none" w:sz="0" w:space="0" w:color="auto"/>
        <w:left w:val="none" w:sz="0" w:space="0" w:color="auto"/>
        <w:bottom w:val="none" w:sz="0" w:space="0" w:color="auto"/>
        <w:right w:val="none" w:sz="0" w:space="0" w:color="auto"/>
      </w:divBdr>
      <w:divsChild>
        <w:div w:id="61877302">
          <w:marLeft w:val="0"/>
          <w:marRight w:val="0"/>
          <w:marTop w:val="0"/>
          <w:marBottom w:val="0"/>
          <w:divBdr>
            <w:top w:val="none" w:sz="0" w:space="0" w:color="auto"/>
            <w:left w:val="none" w:sz="0" w:space="0" w:color="auto"/>
            <w:bottom w:val="none" w:sz="0" w:space="0" w:color="auto"/>
            <w:right w:val="none" w:sz="0" w:space="0" w:color="auto"/>
          </w:divBdr>
          <w:divsChild>
            <w:div w:id="1760520109">
              <w:marLeft w:val="0"/>
              <w:marRight w:val="0"/>
              <w:marTop w:val="0"/>
              <w:marBottom w:val="0"/>
              <w:divBdr>
                <w:top w:val="none" w:sz="0" w:space="0" w:color="auto"/>
                <w:left w:val="none" w:sz="0" w:space="0" w:color="auto"/>
                <w:bottom w:val="none" w:sz="0" w:space="0" w:color="auto"/>
                <w:right w:val="none" w:sz="0" w:space="0" w:color="auto"/>
              </w:divBdr>
              <w:divsChild>
                <w:div w:id="1525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851">
          <w:marLeft w:val="0"/>
          <w:marRight w:val="0"/>
          <w:marTop w:val="0"/>
          <w:marBottom w:val="0"/>
          <w:divBdr>
            <w:top w:val="none" w:sz="0" w:space="0" w:color="auto"/>
            <w:left w:val="none" w:sz="0" w:space="0" w:color="auto"/>
            <w:bottom w:val="none" w:sz="0" w:space="0" w:color="auto"/>
            <w:right w:val="none" w:sz="0" w:space="0" w:color="auto"/>
          </w:divBdr>
          <w:divsChild>
            <w:div w:id="1973438995">
              <w:marLeft w:val="0"/>
              <w:marRight w:val="0"/>
              <w:marTop w:val="0"/>
              <w:marBottom w:val="0"/>
              <w:divBdr>
                <w:top w:val="none" w:sz="0" w:space="0" w:color="auto"/>
                <w:left w:val="none" w:sz="0" w:space="0" w:color="auto"/>
                <w:bottom w:val="none" w:sz="0" w:space="0" w:color="auto"/>
                <w:right w:val="none" w:sz="0" w:space="0" w:color="auto"/>
              </w:divBdr>
              <w:divsChild>
                <w:div w:id="770203711">
                  <w:marLeft w:val="0"/>
                  <w:marRight w:val="0"/>
                  <w:marTop w:val="0"/>
                  <w:marBottom w:val="0"/>
                  <w:divBdr>
                    <w:top w:val="none" w:sz="0" w:space="0" w:color="auto"/>
                    <w:left w:val="none" w:sz="0" w:space="0" w:color="auto"/>
                    <w:bottom w:val="none" w:sz="0" w:space="0" w:color="auto"/>
                    <w:right w:val="none" w:sz="0" w:space="0" w:color="auto"/>
                  </w:divBdr>
                </w:div>
                <w:div w:id="181806334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24890402">
          <w:marLeft w:val="0"/>
          <w:marRight w:val="0"/>
          <w:marTop w:val="0"/>
          <w:marBottom w:val="0"/>
          <w:divBdr>
            <w:top w:val="none" w:sz="0" w:space="0" w:color="auto"/>
            <w:left w:val="none" w:sz="0" w:space="0" w:color="auto"/>
            <w:bottom w:val="none" w:sz="0" w:space="0" w:color="auto"/>
            <w:right w:val="none" w:sz="0" w:space="0" w:color="auto"/>
          </w:divBdr>
          <w:divsChild>
            <w:div w:id="1151945970">
              <w:marLeft w:val="0"/>
              <w:marRight w:val="0"/>
              <w:marTop w:val="0"/>
              <w:marBottom w:val="0"/>
              <w:divBdr>
                <w:top w:val="none" w:sz="0" w:space="0" w:color="auto"/>
                <w:left w:val="none" w:sz="0" w:space="0" w:color="auto"/>
                <w:bottom w:val="none" w:sz="0" w:space="0" w:color="auto"/>
                <w:right w:val="none" w:sz="0" w:space="0" w:color="auto"/>
              </w:divBdr>
              <w:divsChild>
                <w:div w:id="1374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834">
          <w:marLeft w:val="0"/>
          <w:marRight w:val="0"/>
          <w:marTop w:val="0"/>
          <w:marBottom w:val="0"/>
          <w:divBdr>
            <w:top w:val="none" w:sz="0" w:space="0" w:color="auto"/>
            <w:left w:val="none" w:sz="0" w:space="0" w:color="auto"/>
            <w:bottom w:val="none" w:sz="0" w:space="0" w:color="auto"/>
            <w:right w:val="none" w:sz="0" w:space="0" w:color="auto"/>
          </w:divBdr>
          <w:divsChild>
            <w:div w:id="538207857">
              <w:marLeft w:val="0"/>
              <w:marRight w:val="0"/>
              <w:marTop w:val="0"/>
              <w:marBottom w:val="0"/>
              <w:divBdr>
                <w:top w:val="none" w:sz="0" w:space="0" w:color="auto"/>
                <w:left w:val="none" w:sz="0" w:space="0" w:color="auto"/>
                <w:bottom w:val="none" w:sz="0" w:space="0" w:color="auto"/>
                <w:right w:val="none" w:sz="0" w:space="0" w:color="auto"/>
              </w:divBdr>
              <w:divsChild>
                <w:div w:id="742066413">
                  <w:marLeft w:val="0"/>
                  <w:marRight w:val="0"/>
                  <w:marTop w:val="0"/>
                  <w:marBottom w:val="0"/>
                  <w:divBdr>
                    <w:top w:val="none" w:sz="0" w:space="0" w:color="auto"/>
                    <w:left w:val="none" w:sz="0" w:space="0" w:color="auto"/>
                    <w:bottom w:val="none" w:sz="0" w:space="0" w:color="auto"/>
                    <w:right w:val="none" w:sz="0" w:space="0" w:color="auto"/>
                  </w:divBdr>
                </w:div>
                <w:div w:id="11799720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46841811">
          <w:marLeft w:val="0"/>
          <w:marRight w:val="0"/>
          <w:marTop w:val="0"/>
          <w:marBottom w:val="0"/>
          <w:divBdr>
            <w:top w:val="none" w:sz="0" w:space="0" w:color="auto"/>
            <w:left w:val="none" w:sz="0" w:space="0" w:color="auto"/>
            <w:bottom w:val="none" w:sz="0" w:space="0" w:color="auto"/>
            <w:right w:val="none" w:sz="0" w:space="0" w:color="auto"/>
          </w:divBdr>
          <w:divsChild>
            <w:div w:id="1206142074">
              <w:marLeft w:val="0"/>
              <w:marRight w:val="0"/>
              <w:marTop w:val="0"/>
              <w:marBottom w:val="0"/>
              <w:divBdr>
                <w:top w:val="none" w:sz="0" w:space="0" w:color="auto"/>
                <w:left w:val="none" w:sz="0" w:space="0" w:color="auto"/>
                <w:bottom w:val="none" w:sz="0" w:space="0" w:color="auto"/>
                <w:right w:val="none" w:sz="0" w:space="0" w:color="auto"/>
              </w:divBdr>
              <w:divsChild>
                <w:div w:id="18489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6023">
          <w:marLeft w:val="0"/>
          <w:marRight w:val="0"/>
          <w:marTop w:val="0"/>
          <w:marBottom w:val="0"/>
          <w:divBdr>
            <w:top w:val="none" w:sz="0" w:space="0" w:color="auto"/>
            <w:left w:val="none" w:sz="0" w:space="0" w:color="auto"/>
            <w:bottom w:val="none" w:sz="0" w:space="0" w:color="auto"/>
            <w:right w:val="none" w:sz="0" w:space="0" w:color="auto"/>
          </w:divBdr>
          <w:divsChild>
            <w:div w:id="313998466">
              <w:marLeft w:val="0"/>
              <w:marRight w:val="0"/>
              <w:marTop w:val="0"/>
              <w:marBottom w:val="0"/>
              <w:divBdr>
                <w:top w:val="none" w:sz="0" w:space="0" w:color="auto"/>
                <w:left w:val="none" w:sz="0" w:space="0" w:color="auto"/>
                <w:bottom w:val="none" w:sz="0" w:space="0" w:color="auto"/>
                <w:right w:val="none" w:sz="0" w:space="0" w:color="auto"/>
              </w:divBdr>
              <w:divsChild>
                <w:div w:id="971128928">
                  <w:marLeft w:val="0"/>
                  <w:marRight w:val="0"/>
                  <w:marTop w:val="0"/>
                  <w:marBottom w:val="0"/>
                  <w:divBdr>
                    <w:top w:val="none" w:sz="0" w:space="0" w:color="auto"/>
                    <w:left w:val="none" w:sz="0" w:space="0" w:color="auto"/>
                    <w:bottom w:val="none" w:sz="0" w:space="0" w:color="auto"/>
                    <w:right w:val="none" w:sz="0" w:space="0" w:color="auto"/>
                  </w:divBdr>
                </w:div>
                <w:div w:id="87366158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5267444">
          <w:marLeft w:val="0"/>
          <w:marRight w:val="0"/>
          <w:marTop w:val="0"/>
          <w:marBottom w:val="0"/>
          <w:divBdr>
            <w:top w:val="none" w:sz="0" w:space="0" w:color="auto"/>
            <w:left w:val="none" w:sz="0" w:space="0" w:color="auto"/>
            <w:bottom w:val="none" w:sz="0" w:space="0" w:color="auto"/>
            <w:right w:val="none" w:sz="0" w:space="0" w:color="auto"/>
          </w:divBdr>
          <w:divsChild>
            <w:div w:id="1792478182">
              <w:marLeft w:val="0"/>
              <w:marRight w:val="0"/>
              <w:marTop w:val="0"/>
              <w:marBottom w:val="0"/>
              <w:divBdr>
                <w:top w:val="none" w:sz="0" w:space="0" w:color="auto"/>
                <w:left w:val="none" w:sz="0" w:space="0" w:color="auto"/>
                <w:bottom w:val="none" w:sz="0" w:space="0" w:color="auto"/>
                <w:right w:val="none" w:sz="0" w:space="0" w:color="auto"/>
              </w:divBdr>
              <w:divsChild>
                <w:div w:id="58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5944">
      <w:bodyDiv w:val="1"/>
      <w:marLeft w:val="0"/>
      <w:marRight w:val="0"/>
      <w:marTop w:val="0"/>
      <w:marBottom w:val="0"/>
      <w:divBdr>
        <w:top w:val="none" w:sz="0" w:space="0" w:color="auto"/>
        <w:left w:val="none" w:sz="0" w:space="0" w:color="auto"/>
        <w:bottom w:val="none" w:sz="0" w:space="0" w:color="auto"/>
        <w:right w:val="none" w:sz="0" w:space="0" w:color="auto"/>
      </w:divBdr>
      <w:divsChild>
        <w:div w:id="495148542">
          <w:marLeft w:val="0"/>
          <w:marRight w:val="0"/>
          <w:marTop w:val="120"/>
          <w:marBottom w:val="360"/>
          <w:divBdr>
            <w:top w:val="none" w:sz="0" w:space="0" w:color="auto"/>
            <w:left w:val="none" w:sz="0" w:space="0" w:color="auto"/>
            <w:bottom w:val="none" w:sz="0" w:space="0" w:color="auto"/>
            <w:right w:val="none" w:sz="0" w:space="0" w:color="auto"/>
          </w:divBdr>
          <w:divsChild>
            <w:div w:id="651063448">
              <w:marLeft w:val="420"/>
              <w:marRight w:val="0"/>
              <w:marTop w:val="0"/>
              <w:marBottom w:val="0"/>
              <w:divBdr>
                <w:top w:val="none" w:sz="0" w:space="0" w:color="auto"/>
                <w:left w:val="none" w:sz="0" w:space="0" w:color="auto"/>
                <w:bottom w:val="none" w:sz="0" w:space="0" w:color="auto"/>
                <w:right w:val="none" w:sz="0" w:space="0" w:color="auto"/>
              </w:divBdr>
              <w:divsChild>
                <w:div w:id="1854680413">
                  <w:marLeft w:val="0"/>
                  <w:marRight w:val="0"/>
                  <w:marTop w:val="34"/>
                  <w:marBottom w:val="34"/>
                  <w:divBdr>
                    <w:top w:val="none" w:sz="0" w:space="0" w:color="auto"/>
                    <w:left w:val="none" w:sz="0" w:space="0" w:color="auto"/>
                    <w:bottom w:val="none" w:sz="0" w:space="0" w:color="auto"/>
                    <w:right w:val="none" w:sz="0" w:space="0" w:color="auto"/>
                  </w:divBdr>
                </w:div>
                <w:div w:id="813832315">
                  <w:marLeft w:val="0"/>
                  <w:marRight w:val="0"/>
                  <w:marTop w:val="0"/>
                  <w:marBottom w:val="0"/>
                  <w:divBdr>
                    <w:top w:val="none" w:sz="0" w:space="0" w:color="auto"/>
                    <w:left w:val="none" w:sz="0" w:space="0" w:color="auto"/>
                    <w:bottom w:val="none" w:sz="0" w:space="0" w:color="auto"/>
                    <w:right w:val="none" w:sz="0" w:space="0" w:color="auto"/>
                  </w:divBdr>
                  <w:divsChild>
                    <w:div w:id="1334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9804">
          <w:marLeft w:val="0"/>
          <w:marRight w:val="0"/>
          <w:marTop w:val="120"/>
          <w:marBottom w:val="360"/>
          <w:divBdr>
            <w:top w:val="none" w:sz="0" w:space="0" w:color="auto"/>
            <w:left w:val="none" w:sz="0" w:space="0" w:color="auto"/>
            <w:bottom w:val="none" w:sz="0" w:space="0" w:color="auto"/>
            <w:right w:val="none" w:sz="0" w:space="0" w:color="auto"/>
          </w:divBdr>
          <w:divsChild>
            <w:div w:id="31275217">
              <w:marLeft w:val="0"/>
              <w:marRight w:val="0"/>
              <w:marTop w:val="0"/>
              <w:marBottom w:val="0"/>
              <w:divBdr>
                <w:top w:val="none" w:sz="0" w:space="0" w:color="auto"/>
                <w:left w:val="none" w:sz="0" w:space="0" w:color="auto"/>
                <w:bottom w:val="none" w:sz="0" w:space="0" w:color="auto"/>
                <w:right w:val="none" w:sz="0" w:space="0" w:color="auto"/>
              </w:divBdr>
            </w:div>
            <w:div w:id="1670211821">
              <w:marLeft w:val="420"/>
              <w:marRight w:val="0"/>
              <w:marTop w:val="0"/>
              <w:marBottom w:val="0"/>
              <w:divBdr>
                <w:top w:val="none" w:sz="0" w:space="0" w:color="auto"/>
                <w:left w:val="none" w:sz="0" w:space="0" w:color="auto"/>
                <w:bottom w:val="none" w:sz="0" w:space="0" w:color="auto"/>
                <w:right w:val="none" w:sz="0" w:space="0" w:color="auto"/>
              </w:divBdr>
              <w:divsChild>
                <w:div w:id="1245191055">
                  <w:marLeft w:val="0"/>
                  <w:marRight w:val="0"/>
                  <w:marTop w:val="34"/>
                  <w:marBottom w:val="34"/>
                  <w:divBdr>
                    <w:top w:val="none" w:sz="0" w:space="0" w:color="auto"/>
                    <w:left w:val="none" w:sz="0" w:space="0" w:color="auto"/>
                    <w:bottom w:val="none" w:sz="0" w:space="0" w:color="auto"/>
                    <w:right w:val="none" w:sz="0" w:space="0" w:color="auto"/>
                  </w:divBdr>
                </w:div>
                <w:div w:id="800613159">
                  <w:marLeft w:val="0"/>
                  <w:marRight w:val="0"/>
                  <w:marTop w:val="0"/>
                  <w:marBottom w:val="0"/>
                  <w:divBdr>
                    <w:top w:val="none" w:sz="0" w:space="0" w:color="auto"/>
                    <w:left w:val="none" w:sz="0" w:space="0" w:color="auto"/>
                    <w:bottom w:val="none" w:sz="0" w:space="0" w:color="auto"/>
                    <w:right w:val="none" w:sz="0" w:space="0" w:color="auto"/>
                  </w:divBdr>
                  <w:divsChild>
                    <w:div w:id="1428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7811">
          <w:marLeft w:val="0"/>
          <w:marRight w:val="0"/>
          <w:marTop w:val="120"/>
          <w:marBottom w:val="360"/>
          <w:divBdr>
            <w:top w:val="none" w:sz="0" w:space="0" w:color="auto"/>
            <w:left w:val="none" w:sz="0" w:space="0" w:color="auto"/>
            <w:bottom w:val="none" w:sz="0" w:space="0" w:color="auto"/>
            <w:right w:val="none" w:sz="0" w:space="0" w:color="auto"/>
          </w:divBdr>
          <w:divsChild>
            <w:div w:id="1471706711">
              <w:marLeft w:val="0"/>
              <w:marRight w:val="0"/>
              <w:marTop w:val="0"/>
              <w:marBottom w:val="0"/>
              <w:divBdr>
                <w:top w:val="none" w:sz="0" w:space="0" w:color="auto"/>
                <w:left w:val="none" w:sz="0" w:space="0" w:color="auto"/>
                <w:bottom w:val="none" w:sz="0" w:space="0" w:color="auto"/>
                <w:right w:val="none" w:sz="0" w:space="0" w:color="auto"/>
              </w:divBdr>
            </w:div>
            <w:div w:id="237133466">
              <w:marLeft w:val="420"/>
              <w:marRight w:val="0"/>
              <w:marTop w:val="0"/>
              <w:marBottom w:val="0"/>
              <w:divBdr>
                <w:top w:val="none" w:sz="0" w:space="0" w:color="auto"/>
                <w:left w:val="none" w:sz="0" w:space="0" w:color="auto"/>
                <w:bottom w:val="none" w:sz="0" w:space="0" w:color="auto"/>
                <w:right w:val="none" w:sz="0" w:space="0" w:color="auto"/>
              </w:divBdr>
              <w:divsChild>
                <w:div w:id="219564007">
                  <w:marLeft w:val="0"/>
                  <w:marRight w:val="0"/>
                  <w:marTop w:val="34"/>
                  <w:marBottom w:val="34"/>
                  <w:divBdr>
                    <w:top w:val="none" w:sz="0" w:space="0" w:color="auto"/>
                    <w:left w:val="none" w:sz="0" w:space="0" w:color="auto"/>
                    <w:bottom w:val="none" w:sz="0" w:space="0" w:color="auto"/>
                    <w:right w:val="none" w:sz="0" w:space="0" w:color="auto"/>
                  </w:divBdr>
                </w:div>
                <w:div w:id="372268686">
                  <w:marLeft w:val="0"/>
                  <w:marRight w:val="0"/>
                  <w:marTop w:val="0"/>
                  <w:marBottom w:val="0"/>
                  <w:divBdr>
                    <w:top w:val="none" w:sz="0" w:space="0" w:color="auto"/>
                    <w:left w:val="none" w:sz="0" w:space="0" w:color="auto"/>
                    <w:bottom w:val="none" w:sz="0" w:space="0" w:color="auto"/>
                    <w:right w:val="none" w:sz="0" w:space="0" w:color="auto"/>
                  </w:divBdr>
                  <w:divsChild>
                    <w:div w:id="1996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630">
      <w:bodyDiv w:val="1"/>
      <w:marLeft w:val="0"/>
      <w:marRight w:val="0"/>
      <w:marTop w:val="0"/>
      <w:marBottom w:val="0"/>
      <w:divBdr>
        <w:top w:val="none" w:sz="0" w:space="0" w:color="auto"/>
        <w:left w:val="none" w:sz="0" w:space="0" w:color="auto"/>
        <w:bottom w:val="none" w:sz="0" w:space="0" w:color="auto"/>
        <w:right w:val="none" w:sz="0" w:space="0" w:color="auto"/>
      </w:divBdr>
      <w:divsChild>
        <w:div w:id="837960661">
          <w:marLeft w:val="0"/>
          <w:marRight w:val="0"/>
          <w:marTop w:val="34"/>
          <w:marBottom w:val="34"/>
          <w:divBdr>
            <w:top w:val="none" w:sz="0" w:space="0" w:color="auto"/>
            <w:left w:val="none" w:sz="0" w:space="0" w:color="auto"/>
            <w:bottom w:val="none" w:sz="0" w:space="0" w:color="auto"/>
            <w:right w:val="none" w:sz="0" w:space="0" w:color="auto"/>
          </w:divBdr>
        </w:div>
      </w:divsChild>
    </w:div>
    <w:div w:id="21338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Ruperto+lopez+M" TargetMode="External"/><Relationship Id="rId3" Type="http://schemas.openxmlformats.org/officeDocument/2006/relationships/styles" Target="styles.xml"/><Relationship Id="rId7" Type="http://schemas.openxmlformats.org/officeDocument/2006/relationships/hyperlink" Target="https://pubmed.ncbi.nlm.nih.gov/?term=Rupert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CC31-B90E-4D27-946B-430F770E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274</Words>
  <Characters>1511</Characters>
  <Application>Microsoft Office Word</Application>
  <DocSecurity>0</DocSecurity>
  <Lines>12</Lines>
  <Paragraphs>3</Paragraphs>
  <ScaleCrop>false</ScaleCrop>
  <HeadingPairs>
    <vt:vector size="6" baseType="variant">
      <vt:variant>
        <vt:lpstr>Título</vt:lpstr>
      </vt:variant>
      <vt:variant>
        <vt:i4>1</vt:i4>
      </vt:variant>
      <vt:variant>
        <vt:lpstr>Τίτλος</vt:lpstr>
      </vt:variant>
      <vt:variant>
        <vt:i4>1</vt:i4>
      </vt:variant>
      <vt:variant>
        <vt:lpstr>Rubrik</vt:lpstr>
      </vt:variant>
      <vt:variant>
        <vt:i4>1</vt:i4>
      </vt:variant>
    </vt:vector>
  </HeadingPairs>
  <TitlesOfParts>
    <vt:vector size="3" baseType="lpstr">
      <vt:lpstr/>
      <vt:lpstr/>
      <vt:lpstr/>
    </vt:vector>
  </TitlesOfParts>
  <Company>Uppsala Universitet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Skinnars Josefsson</dc:creator>
  <cp:lastModifiedBy>Maria del Mar Ruperto López</cp:lastModifiedBy>
  <cp:revision>4</cp:revision>
  <dcterms:created xsi:type="dcterms:W3CDTF">2021-12-03T10:48:00Z</dcterms:created>
  <dcterms:modified xsi:type="dcterms:W3CDTF">2021-12-13T14:07:00Z</dcterms:modified>
</cp:coreProperties>
</file>